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1EE5" w14:textId="77777777" w:rsidR="00A2615B" w:rsidRPr="00491181" w:rsidRDefault="00A2615B" w:rsidP="00BC55D0">
      <w:pPr>
        <w:spacing w:after="0" w:line="240" w:lineRule="auto"/>
        <w:jc w:val="center"/>
        <w:textAlignment w:val="baseline"/>
        <w:rPr>
          <w:rFonts w:ascii="Times New Roman" w:eastAsia="Times New Roman" w:hAnsi="Times New Roman" w:cs="Times New Roman"/>
          <w:color w:val="262626" w:themeColor="text1" w:themeTint="D9"/>
          <w:sz w:val="24"/>
          <w:szCs w:val="24"/>
          <w:lang w:eastAsia="en-GB"/>
        </w:rPr>
      </w:pPr>
      <w:r w:rsidRPr="00491181">
        <w:rPr>
          <w:rFonts w:ascii="Calibri" w:eastAsia="Times New Roman" w:hAnsi="Calibri" w:cs="Calibri"/>
          <w:color w:val="262626" w:themeColor="text1" w:themeTint="D9"/>
          <w:sz w:val="36"/>
          <w:szCs w:val="36"/>
          <w:u w:val="single"/>
          <w:lang w:eastAsia="en-GB"/>
        </w:rPr>
        <w:t>COUNTY BRIDGE CLUB</w:t>
      </w:r>
      <w:r w:rsidRPr="00491181">
        <w:rPr>
          <w:rFonts w:ascii="Calibri" w:eastAsia="Times New Roman" w:hAnsi="Calibri" w:cs="Calibri"/>
          <w:color w:val="262626" w:themeColor="text1" w:themeTint="D9"/>
          <w:sz w:val="36"/>
          <w:szCs w:val="36"/>
          <w:lang w:eastAsia="en-GB"/>
        </w:rPr>
        <w:t> </w:t>
      </w:r>
    </w:p>
    <w:p w14:paraId="2B52E4AD" w14:textId="77777777" w:rsidR="00A2615B" w:rsidRPr="00491181" w:rsidRDefault="00A2615B" w:rsidP="00BC55D0">
      <w:pPr>
        <w:spacing w:after="0" w:line="240" w:lineRule="auto"/>
        <w:jc w:val="center"/>
        <w:textAlignment w:val="baseline"/>
        <w:rPr>
          <w:rFonts w:ascii="Times New Roman" w:eastAsia="Times New Roman" w:hAnsi="Times New Roman" w:cs="Times New Roman"/>
          <w:color w:val="262626" w:themeColor="text1" w:themeTint="D9"/>
          <w:sz w:val="24"/>
          <w:szCs w:val="24"/>
          <w:lang w:eastAsia="en-GB"/>
        </w:rPr>
      </w:pPr>
      <w:r w:rsidRPr="00491181">
        <w:rPr>
          <w:rFonts w:ascii="Calibri" w:eastAsia="Times New Roman" w:hAnsi="Calibri" w:cs="Calibri"/>
          <w:color w:val="262626" w:themeColor="text1" w:themeTint="D9"/>
          <w:sz w:val="36"/>
          <w:szCs w:val="36"/>
          <w:u w:val="single"/>
          <w:lang w:eastAsia="en-GB"/>
        </w:rPr>
        <w:t>Registered Charity 1179979</w:t>
      </w:r>
      <w:r w:rsidRPr="00491181">
        <w:rPr>
          <w:rFonts w:ascii="Calibri" w:eastAsia="Times New Roman" w:hAnsi="Calibri" w:cs="Calibri"/>
          <w:color w:val="262626" w:themeColor="text1" w:themeTint="D9"/>
          <w:sz w:val="36"/>
          <w:szCs w:val="36"/>
          <w:lang w:eastAsia="en-GB"/>
        </w:rPr>
        <w:t> </w:t>
      </w:r>
    </w:p>
    <w:p w14:paraId="261B7E24" w14:textId="3D70BFF3" w:rsidR="00A2615B" w:rsidRPr="00491181" w:rsidRDefault="00A2615B" w:rsidP="00BC55D0">
      <w:pPr>
        <w:spacing w:after="0" w:line="240" w:lineRule="auto"/>
        <w:jc w:val="center"/>
        <w:textAlignment w:val="baseline"/>
        <w:rPr>
          <w:rFonts w:ascii="Times New Roman" w:eastAsia="Times New Roman" w:hAnsi="Times New Roman" w:cs="Times New Roman"/>
          <w:color w:val="262626" w:themeColor="text1" w:themeTint="D9"/>
          <w:sz w:val="24"/>
          <w:szCs w:val="24"/>
          <w:lang w:eastAsia="en-GB"/>
        </w:rPr>
      </w:pPr>
      <w:r w:rsidRPr="00491181">
        <w:rPr>
          <w:rFonts w:ascii="Calibri" w:eastAsia="Times New Roman" w:hAnsi="Calibri" w:cs="Calibri"/>
          <w:color w:val="262626" w:themeColor="text1" w:themeTint="D9"/>
          <w:sz w:val="36"/>
          <w:szCs w:val="36"/>
          <w:u w:val="single"/>
          <w:lang w:eastAsia="en-GB"/>
        </w:rPr>
        <w:t xml:space="preserve">Minutes of the </w:t>
      </w:r>
      <w:r w:rsidR="00842A53" w:rsidRPr="00491181">
        <w:rPr>
          <w:rFonts w:ascii="Calibri" w:eastAsia="Times New Roman" w:hAnsi="Calibri" w:cs="Calibri"/>
          <w:color w:val="262626" w:themeColor="text1" w:themeTint="D9"/>
          <w:sz w:val="36"/>
          <w:szCs w:val="36"/>
          <w:u w:val="single"/>
          <w:lang w:eastAsia="en-GB"/>
        </w:rPr>
        <w:t>7</w:t>
      </w:r>
      <w:r w:rsidR="00842A53" w:rsidRPr="00491181">
        <w:rPr>
          <w:rFonts w:ascii="Calibri" w:eastAsia="Times New Roman" w:hAnsi="Calibri" w:cs="Calibri"/>
          <w:color w:val="262626" w:themeColor="text1" w:themeTint="D9"/>
          <w:sz w:val="36"/>
          <w:szCs w:val="36"/>
          <w:u w:val="single"/>
          <w:vertAlign w:val="superscript"/>
          <w:lang w:eastAsia="en-GB"/>
        </w:rPr>
        <w:t>th</w:t>
      </w:r>
      <w:r w:rsidR="00842A53" w:rsidRPr="00491181">
        <w:rPr>
          <w:rFonts w:ascii="Calibri" w:eastAsia="Times New Roman" w:hAnsi="Calibri" w:cs="Calibri"/>
          <w:color w:val="262626" w:themeColor="text1" w:themeTint="D9"/>
          <w:sz w:val="36"/>
          <w:szCs w:val="36"/>
          <w:u w:val="single"/>
          <w:lang w:eastAsia="en-GB"/>
        </w:rPr>
        <w:t xml:space="preserve"> </w:t>
      </w:r>
      <w:r w:rsidRPr="00491181">
        <w:rPr>
          <w:rFonts w:ascii="Calibri" w:eastAsia="Times New Roman" w:hAnsi="Calibri" w:cs="Calibri"/>
          <w:color w:val="262626" w:themeColor="text1" w:themeTint="D9"/>
          <w:sz w:val="36"/>
          <w:szCs w:val="36"/>
          <w:u w:val="single"/>
          <w:lang w:eastAsia="en-GB"/>
        </w:rPr>
        <w:t>Annual General Meeting of County Bridge Club CIO (6</w:t>
      </w:r>
      <w:r w:rsidR="00842A53" w:rsidRPr="00491181">
        <w:rPr>
          <w:rFonts w:ascii="Calibri" w:eastAsia="Times New Roman" w:hAnsi="Calibri" w:cs="Calibri"/>
          <w:color w:val="262626" w:themeColor="text1" w:themeTint="D9"/>
          <w:sz w:val="36"/>
          <w:szCs w:val="36"/>
          <w:u w:val="single"/>
          <w:lang w:eastAsia="en-GB"/>
        </w:rPr>
        <w:t>4</w:t>
      </w:r>
      <w:r w:rsidR="00842A53" w:rsidRPr="00491181">
        <w:rPr>
          <w:rFonts w:ascii="Calibri" w:eastAsia="Times New Roman" w:hAnsi="Calibri" w:cs="Calibri"/>
          <w:color w:val="262626" w:themeColor="text1" w:themeTint="D9"/>
          <w:sz w:val="36"/>
          <w:szCs w:val="36"/>
          <w:u w:val="single"/>
          <w:vertAlign w:val="superscript"/>
          <w:lang w:eastAsia="en-GB"/>
        </w:rPr>
        <w:t>th</w:t>
      </w:r>
      <w:r w:rsidRPr="00491181">
        <w:rPr>
          <w:rFonts w:ascii="Calibri" w:eastAsia="Times New Roman" w:hAnsi="Calibri" w:cs="Calibri"/>
          <w:color w:val="262626" w:themeColor="text1" w:themeTint="D9"/>
          <w:sz w:val="36"/>
          <w:szCs w:val="36"/>
          <w:u w:val="single"/>
          <w:lang w:eastAsia="en-GB"/>
        </w:rPr>
        <w:t>Annual General Meeting of County Bridge Club)</w:t>
      </w:r>
      <w:r w:rsidRPr="00491181">
        <w:rPr>
          <w:rFonts w:ascii="Calibri" w:eastAsia="Times New Roman" w:hAnsi="Calibri" w:cs="Calibri"/>
          <w:color w:val="262626" w:themeColor="text1" w:themeTint="D9"/>
          <w:sz w:val="36"/>
          <w:szCs w:val="36"/>
          <w:lang w:eastAsia="en-GB"/>
        </w:rPr>
        <w:t> </w:t>
      </w:r>
    </w:p>
    <w:p w14:paraId="27B37087" w14:textId="1B45EA67" w:rsidR="00A2615B" w:rsidRPr="00491181" w:rsidRDefault="00842A53" w:rsidP="00BC55D0">
      <w:pPr>
        <w:spacing w:after="0" w:line="240" w:lineRule="auto"/>
        <w:jc w:val="center"/>
        <w:textAlignment w:val="baseline"/>
        <w:rPr>
          <w:rFonts w:ascii="Calibri" w:eastAsia="Times New Roman" w:hAnsi="Calibri" w:cs="Calibri"/>
          <w:color w:val="262626" w:themeColor="text1" w:themeTint="D9"/>
          <w:sz w:val="36"/>
          <w:szCs w:val="36"/>
          <w:lang w:eastAsia="en-GB"/>
        </w:rPr>
      </w:pPr>
      <w:r w:rsidRPr="00491181">
        <w:rPr>
          <w:rFonts w:ascii="Calibri" w:eastAsia="Times New Roman" w:hAnsi="Calibri" w:cs="Calibri"/>
          <w:color w:val="262626" w:themeColor="text1" w:themeTint="D9"/>
          <w:sz w:val="36"/>
          <w:szCs w:val="36"/>
          <w:u w:val="single"/>
          <w:lang w:eastAsia="en-GB"/>
        </w:rPr>
        <w:t>Thursday</w:t>
      </w:r>
      <w:r w:rsidR="00A2615B" w:rsidRPr="00491181">
        <w:rPr>
          <w:rFonts w:ascii="Calibri" w:eastAsia="Times New Roman" w:hAnsi="Calibri" w:cs="Calibri"/>
          <w:color w:val="262626" w:themeColor="text1" w:themeTint="D9"/>
          <w:sz w:val="36"/>
          <w:szCs w:val="36"/>
          <w:u w:val="single"/>
          <w:lang w:eastAsia="en-GB"/>
        </w:rPr>
        <w:t xml:space="preserve"> 24 July 202</w:t>
      </w:r>
      <w:r w:rsidRPr="00491181">
        <w:rPr>
          <w:rFonts w:ascii="Calibri" w:eastAsia="Times New Roman" w:hAnsi="Calibri" w:cs="Calibri"/>
          <w:color w:val="262626" w:themeColor="text1" w:themeTint="D9"/>
          <w:sz w:val="36"/>
          <w:szCs w:val="36"/>
          <w:u w:val="single"/>
          <w:lang w:eastAsia="en-GB"/>
        </w:rPr>
        <w:t>5</w:t>
      </w:r>
      <w:r w:rsidR="00A2615B" w:rsidRPr="00491181">
        <w:rPr>
          <w:rFonts w:ascii="Calibri" w:eastAsia="Times New Roman" w:hAnsi="Calibri" w:cs="Calibri"/>
          <w:color w:val="262626" w:themeColor="text1" w:themeTint="D9"/>
          <w:sz w:val="36"/>
          <w:szCs w:val="36"/>
          <w:u w:val="single"/>
          <w:lang w:eastAsia="en-GB"/>
        </w:rPr>
        <w:t>, 19.00 hrs</w:t>
      </w:r>
      <w:r w:rsidR="00A2615B" w:rsidRPr="00491181">
        <w:rPr>
          <w:rFonts w:ascii="Calibri" w:eastAsia="Times New Roman" w:hAnsi="Calibri" w:cs="Calibri"/>
          <w:color w:val="262626" w:themeColor="text1" w:themeTint="D9"/>
          <w:sz w:val="36"/>
          <w:szCs w:val="36"/>
          <w:lang w:eastAsia="en-GB"/>
        </w:rPr>
        <w:t> </w:t>
      </w:r>
      <w:r w:rsidR="00A2615B" w:rsidRPr="00491181">
        <w:rPr>
          <w:rFonts w:ascii="Calibri" w:eastAsia="Times New Roman" w:hAnsi="Calibri" w:cs="Calibri"/>
          <w:color w:val="262626" w:themeColor="text1" w:themeTint="D9"/>
          <w:sz w:val="36"/>
          <w:szCs w:val="36"/>
          <w:lang w:eastAsia="en-GB"/>
        </w:rPr>
        <w:br/>
      </w:r>
      <w:r w:rsidR="00A2615B" w:rsidRPr="00491181">
        <w:rPr>
          <w:rFonts w:ascii="Calibri" w:eastAsia="Times New Roman" w:hAnsi="Calibri" w:cs="Calibri"/>
          <w:color w:val="262626" w:themeColor="text1" w:themeTint="D9"/>
          <w:sz w:val="36"/>
          <w:szCs w:val="36"/>
          <w:u w:val="single"/>
          <w:lang w:eastAsia="en-GB"/>
        </w:rPr>
        <w:t>County Bridge Club, 67 St Oswald Road, Leicester, LE3 6RJ</w:t>
      </w:r>
      <w:r w:rsidR="00A2615B" w:rsidRPr="00491181">
        <w:rPr>
          <w:rFonts w:ascii="Calibri" w:eastAsia="Times New Roman" w:hAnsi="Calibri" w:cs="Calibri"/>
          <w:color w:val="262626" w:themeColor="text1" w:themeTint="D9"/>
          <w:sz w:val="36"/>
          <w:szCs w:val="36"/>
          <w:lang w:eastAsia="en-GB"/>
        </w:rPr>
        <w:t> </w:t>
      </w:r>
    </w:p>
    <w:p w14:paraId="479DB933" w14:textId="77777777" w:rsidR="00BC55D0" w:rsidRPr="00491181" w:rsidRDefault="00BC55D0" w:rsidP="00BC55D0">
      <w:pPr>
        <w:spacing w:after="0" w:line="240" w:lineRule="auto"/>
        <w:jc w:val="center"/>
        <w:textAlignment w:val="baseline"/>
        <w:rPr>
          <w:rFonts w:ascii="Calibri" w:eastAsia="Times New Roman" w:hAnsi="Calibri" w:cs="Calibri"/>
          <w:color w:val="262626" w:themeColor="text1" w:themeTint="D9"/>
          <w:sz w:val="36"/>
          <w:szCs w:val="36"/>
          <w:lang w:eastAsia="en-GB"/>
        </w:rPr>
      </w:pPr>
    </w:p>
    <w:p w14:paraId="1A51442F" w14:textId="77777777" w:rsidR="00BC55D0" w:rsidRPr="00491181" w:rsidRDefault="00BC55D0" w:rsidP="00BC55D0">
      <w:pPr>
        <w:spacing w:after="0" w:line="240" w:lineRule="auto"/>
        <w:jc w:val="center"/>
        <w:textAlignment w:val="baseline"/>
        <w:rPr>
          <w:rFonts w:ascii="Calibri" w:eastAsia="Times New Roman" w:hAnsi="Calibri" w:cs="Calibri"/>
          <w:color w:val="262626" w:themeColor="text1" w:themeTint="D9"/>
          <w:sz w:val="25"/>
          <w:szCs w:val="25"/>
          <w:lang w:eastAsia="en-GB"/>
        </w:rPr>
      </w:pPr>
    </w:p>
    <w:p w14:paraId="496BF730" w14:textId="3E961AE2" w:rsidR="00A2615B" w:rsidRPr="00491181" w:rsidRDefault="00A2615B" w:rsidP="00BC55D0">
      <w:pPr>
        <w:pStyle w:val="ListParagraph"/>
        <w:numPr>
          <w:ilvl w:val="0"/>
          <w:numId w:val="3"/>
        </w:numPr>
        <w:spacing w:after="0" w:line="240" w:lineRule="auto"/>
        <w:ind w:left="360"/>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t>Present:</w:t>
      </w:r>
      <w:r w:rsidRPr="00491181">
        <w:rPr>
          <w:rFonts w:ascii="Calibri" w:eastAsia="Times New Roman" w:hAnsi="Calibri" w:cs="Calibri"/>
          <w:color w:val="262626" w:themeColor="text1" w:themeTint="D9"/>
          <w:sz w:val="25"/>
          <w:szCs w:val="25"/>
          <w:lang w:eastAsia="en-GB"/>
        </w:rPr>
        <w:t xml:space="preserve">  </w:t>
      </w:r>
      <w:r w:rsidR="00E8543F" w:rsidRPr="00491181">
        <w:rPr>
          <w:rFonts w:ascii="Calibri" w:eastAsia="Times New Roman" w:hAnsi="Calibri" w:cs="Calibri"/>
          <w:color w:val="262626" w:themeColor="text1" w:themeTint="D9"/>
          <w:sz w:val="25"/>
          <w:szCs w:val="25"/>
          <w:lang w:eastAsia="en-GB"/>
        </w:rPr>
        <w:t>1</w:t>
      </w:r>
      <w:r w:rsidR="00A06BC6" w:rsidRPr="00491181">
        <w:rPr>
          <w:rFonts w:ascii="Calibri" w:eastAsia="Times New Roman" w:hAnsi="Calibri" w:cs="Calibri"/>
          <w:color w:val="262626" w:themeColor="text1" w:themeTint="D9"/>
          <w:sz w:val="25"/>
          <w:szCs w:val="25"/>
          <w:lang w:eastAsia="en-GB"/>
        </w:rPr>
        <w:t>8</w:t>
      </w:r>
      <w:r w:rsidRPr="00491181">
        <w:rPr>
          <w:rFonts w:ascii="Calibri" w:eastAsia="Times New Roman" w:hAnsi="Calibri" w:cs="Calibri"/>
          <w:color w:val="262626" w:themeColor="text1" w:themeTint="D9"/>
          <w:sz w:val="25"/>
          <w:szCs w:val="25"/>
          <w:lang w:eastAsia="en-GB"/>
        </w:rPr>
        <w:t xml:space="preserve"> CBC members attended</w:t>
      </w:r>
      <w:r w:rsidR="00A06BC6" w:rsidRPr="00491181">
        <w:rPr>
          <w:rFonts w:ascii="Calibri" w:eastAsia="Times New Roman" w:hAnsi="Calibri" w:cs="Calibri"/>
          <w:color w:val="262626" w:themeColor="text1" w:themeTint="D9"/>
          <w:sz w:val="25"/>
          <w:szCs w:val="25"/>
          <w:lang w:eastAsia="en-GB"/>
        </w:rPr>
        <w:t xml:space="preserve"> plus one student</w:t>
      </w:r>
      <w:r w:rsidR="00FC2A3E" w:rsidRPr="00491181">
        <w:rPr>
          <w:rFonts w:ascii="Calibri" w:eastAsia="Times New Roman" w:hAnsi="Calibri" w:cs="Calibri"/>
          <w:color w:val="262626" w:themeColor="text1" w:themeTint="D9"/>
          <w:sz w:val="25"/>
          <w:szCs w:val="25"/>
          <w:lang w:eastAsia="en-GB"/>
        </w:rPr>
        <w:t>.  With reference to the EBU Constitution, this number exceeds the number required for a quorum, hence the votes and subsequent decisions are valid.  Anthea Byrne, Chair, confirmed attendance figures and the constitutional quorum.</w:t>
      </w:r>
    </w:p>
    <w:p w14:paraId="7D692D55" w14:textId="77777777" w:rsidR="00C4177E" w:rsidRPr="00491181" w:rsidRDefault="00C4177E" w:rsidP="00BC55D0">
      <w:pPr>
        <w:pStyle w:val="ListParagraph"/>
        <w:spacing w:after="0" w:line="240" w:lineRule="auto"/>
        <w:ind w:left="360"/>
        <w:textAlignment w:val="baseline"/>
        <w:rPr>
          <w:rFonts w:ascii="Calibri" w:eastAsia="Times New Roman" w:hAnsi="Calibri" w:cs="Calibri"/>
          <w:color w:val="262626" w:themeColor="text1" w:themeTint="D9"/>
          <w:sz w:val="25"/>
          <w:szCs w:val="25"/>
          <w:lang w:eastAsia="en-GB"/>
        </w:rPr>
      </w:pPr>
    </w:p>
    <w:p w14:paraId="621C4412" w14:textId="0A375AC5" w:rsidR="00FC2A3E" w:rsidRPr="00491181" w:rsidRDefault="00FC2A3E" w:rsidP="00BC55D0">
      <w:pPr>
        <w:pStyle w:val="ListParagraph"/>
        <w:numPr>
          <w:ilvl w:val="0"/>
          <w:numId w:val="3"/>
        </w:numPr>
        <w:spacing w:after="0" w:line="240" w:lineRule="auto"/>
        <w:ind w:left="360"/>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t xml:space="preserve">Apologies:  </w:t>
      </w:r>
      <w:r w:rsidR="00E8543F" w:rsidRPr="00491181">
        <w:rPr>
          <w:rFonts w:ascii="Calibri" w:eastAsia="Times New Roman" w:hAnsi="Calibri" w:cs="Calibri"/>
          <w:color w:val="262626" w:themeColor="text1" w:themeTint="D9"/>
          <w:sz w:val="25"/>
          <w:szCs w:val="25"/>
          <w:lang w:eastAsia="en-GB"/>
        </w:rPr>
        <w:t>20</w:t>
      </w:r>
    </w:p>
    <w:p w14:paraId="07235A4D" w14:textId="77777777" w:rsidR="00FC2A3E" w:rsidRPr="00491181" w:rsidRDefault="00FC2A3E" w:rsidP="00BC55D0">
      <w:pPr>
        <w:pStyle w:val="ListParagraph"/>
        <w:spacing w:after="0" w:line="240" w:lineRule="auto"/>
        <w:ind w:left="360"/>
        <w:textAlignment w:val="baseline"/>
        <w:rPr>
          <w:rFonts w:ascii="Calibri" w:eastAsia="Times New Roman" w:hAnsi="Calibri" w:cs="Calibri"/>
          <w:b/>
          <w:bCs/>
          <w:color w:val="262626" w:themeColor="text1" w:themeTint="D9"/>
          <w:sz w:val="25"/>
          <w:szCs w:val="25"/>
          <w:lang w:eastAsia="en-GB"/>
        </w:rPr>
      </w:pPr>
    </w:p>
    <w:p w14:paraId="66E056B5" w14:textId="1749E6B1" w:rsidR="00FC2A3E" w:rsidRPr="00491181" w:rsidRDefault="007679BD" w:rsidP="00BC55D0">
      <w:pPr>
        <w:pStyle w:val="ListParagraph"/>
        <w:numPr>
          <w:ilvl w:val="0"/>
          <w:numId w:val="3"/>
        </w:numPr>
        <w:spacing w:after="0" w:line="240" w:lineRule="auto"/>
        <w:ind w:left="360"/>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t xml:space="preserve">Voting: </w:t>
      </w:r>
      <w:r w:rsidR="00FC2A3E" w:rsidRPr="00491181">
        <w:rPr>
          <w:rFonts w:ascii="Calibri" w:eastAsia="Times New Roman" w:hAnsi="Calibri" w:cs="Calibri"/>
          <w:color w:val="262626" w:themeColor="text1" w:themeTint="D9"/>
          <w:sz w:val="25"/>
          <w:szCs w:val="25"/>
          <w:lang w:eastAsia="en-GB"/>
        </w:rPr>
        <w:t xml:space="preserve">Kate Boulter </w:t>
      </w:r>
      <w:r w:rsidR="00E8543F" w:rsidRPr="00491181">
        <w:rPr>
          <w:rFonts w:ascii="Calibri" w:eastAsia="Times New Roman" w:hAnsi="Calibri" w:cs="Calibri"/>
          <w:color w:val="262626" w:themeColor="text1" w:themeTint="D9"/>
          <w:sz w:val="25"/>
          <w:szCs w:val="25"/>
          <w:lang w:eastAsia="en-GB"/>
        </w:rPr>
        <w:t>and Jane Smith were</w:t>
      </w:r>
      <w:r w:rsidR="00FC2A3E" w:rsidRPr="00491181">
        <w:rPr>
          <w:rFonts w:ascii="Calibri" w:eastAsia="Times New Roman" w:hAnsi="Calibri" w:cs="Calibri"/>
          <w:color w:val="262626" w:themeColor="text1" w:themeTint="D9"/>
          <w:sz w:val="25"/>
          <w:szCs w:val="25"/>
          <w:lang w:eastAsia="en-GB"/>
        </w:rPr>
        <w:t xml:space="preserve"> invited by the Trustees</w:t>
      </w:r>
      <w:r w:rsidR="00C4177E" w:rsidRPr="00491181">
        <w:rPr>
          <w:rFonts w:ascii="Calibri" w:eastAsia="Times New Roman" w:hAnsi="Calibri" w:cs="Calibri"/>
          <w:color w:val="262626" w:themeColor="text1" w:themeTint="D9"/>
          <w:sz w:val="25"/>
          <w:szCs w:val="25"/>
          <w:lang w:eastAsia="en-GB"/>
        </w:rPr>
        <w:t>, and agreed, to be examiner</w:t>
      </w:r>
      <w:r w:rsidR="003F22D4" w:rsidRPr="00491181">
        <w:rPr>
          <w:rFonts w:ascii="Calibri" w:eastAsia="Times New Roman" w:hAnsi="Calibri" w:cs="Calibri"/>
          <w:color w:val="262626" w:themeColor="text1" w:themeTint="D9"/>
          <w:sz w:val="25"/>
          <w:szCs w:val="25"/>
          <w:lang w:eastAsia="en-GB"/>
        </w:rPr>
        <w:t>s</w:t>
      </w:r>
      <w:r w:rsidR="00C4177E" w:rsidRPr="00491181">
        <w:rPr>
          <w:rFonts w:ascii="Calibri" w:eastAsia="Times New Roman" w:hAnsi="Calibri" w:cs="Calibri"/>
          <w:color w:val="262626" w:themeColor="text1" w:themeTint="D9"/>
          <w:sz w:val="25"/>
          <w:szCs w:val="25"/>
          <w:lang w:eastAsia="en-GB"/>
        </w:rPr>
        <w:t xml:space="preserve"> of all the votes. Voting included all those entitled to vote</w:t>
      </w:r>
      <w:r w:rsidR="00230893" w:rsidRPr="00491181">
        <w:rPr>
          <w:rFonts w:ascii="Calibri" w:eastAsia="Times New Roman" w:hAnsi="Calibri" w:cs="Calibri"/>
          <w:color w:val="262626" w:themeColor="text1" w:themeTint="D9"/>
          <w:sz w:val="25"/>
          <w:szCs w:val="25"/>
          <w:lang w:eastAsia="en-GB"/>
        </w:rPr>
        <w:t xml:space="preserve"> (18)</w:t>
      </w:r>
      <w:r w:rsidR="00C4177E" w:rsidRPr="00491181">
        <w:rPr>
          <w:rFonts w:ascii="Calibri" w:eastAsia="Times New Roman" w:hAnsi="Calibri" w:cs="Calibri"/>
          <w:color w:val="262626" w:themeColor="text1" w:themeTint="D9"/>
          <w:sz w:val="25"/>
          <w:szCs w:val="25"/>
          <w:lang w:eastAsia="en-GB"/>
        </w:rPr>
        <w:t xml:space="preserve"> in attendance at this AGM. </w:t>
      </w:r>
    </w:p>
    <w:p w14:paraId="56919F07" w14:textId="77777777" w:rsidR="00C4177E" w:rsidRPr="00491181" w:rsidRDefault="00C4177E" w:rsidP="00BC55D0">
      <w:pPr>
        <w:pStyle w:val="ListParagraph"/>
        <w:spacing w:after="0" w:line="240" w:lineRule="auto"/>
        <w:rPr>
          <w:rFonts w:ascii="Calibri" w:eastAsia="Times New Roman" w:hAnsi="Calibri" w:cs="Calibri"/>
          <w:color w:val="262626" w:themeColor="text1" w:themeTint="D9"/>
          <w:sz w:val="25"/>
          <w:szCs w:val="25"/>
          <w:lang w:eastAsia="en-GB"/>
        </w:rPr>
      </w:pPr>
    </w:p>
    <w:p w14:paraId="71BCAC0A" w14:textId="5332C3FA" w:rsidR="00C4177E" w:rsidRPr="00491181" w:rsidRDefault="00C4177E" w:rsidP="00BC55D0">
      <w:pPr>
        <w:pStyle w:val="ListParagraph"/>
        <w:numPr>
          <w:ilvl w:val="0"/>
          <w:numId w:val="3"/>
        </w:numPr>
        <w:spacing w:after="0" w:line="240" w:lineRule="auto"/>
        <w:ind w:left="360"/>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t xml:space="preserve">Minutes of the </w:t>
      </w:r>
      <w:r w:rsidR="00E8543F" w:rsidRPr="00491181">
        <w:rPr>
          <w:rFonts w:ascii="Calibri" w:eastAsia="Times New Roman" w:hAnsi="Calibri" w:cs="Calibri"/>
          <w:b/>
          <w:bCs/>
          <w:color w:val="262626" w:themeColor="text1" w:themeTint="D9"/>
          <w:sz w:val="25"/>
          <w:szCs w:val="25"/>
          <w:lang w:eastAsia="en-GB"/>
        </w:rPr>
        <w:t>6</w:t>
      </w:r>
      <w:r w:rsidRPr="00491181">
        <w:rPr>
          <w:rFonts w:ascii="Calibri" w:eastAsia="Times New Roman" w:hAnsi="Calibri" w:cs="Calibri"/>
          <w:b/>
          <w:bCs/>
          <w:color w:val="262626" w:themeColor="text1" w:themeTint="D9"/>
          <w:sz w:val="25"/>
          <w:szCs w:val="25"/>
          <w:vertAlign w:val="superscript"/>
          <w:lang w:eastAsia="en-GB"/>
        </w:rPr>
        <w:t>th</w:t>
      </w:r>
      <w:r w:rsidRPr="00491181">
        <w:rPr>
          <w:rFonts w:ascii="Calibri" w:eastAsia="Times New Roman" w:hAnsi="Calibri" w:cs="Calibri"/>
          <w:b/>
          <w:bCs/>
          <w:color w:val="262626" w:themeColor="text1" w:themeTint="D9"/>
          <w:sz w:val="25"/>
          <w:szCs w:val="25"/>
          <w:lang w:eastAsia="en-GB"/>
        </w:rPr>
        <w:t xml:space="preserve"> Annual General Meeting of the County Bridge Club, </w:t>
      </w:r>
      <w:r w:rsidR="00E8543F" w:rsidRPr="00491181">
        <w:rPr>
          <w:rFonts w:ascii="Calibri" w:eastAsia="Times New Roman" w:hAnsi="Calibri" w:cs="Calibri"/>
          <w:b/>
          <w:bCs/>
          <w:color w:val="262626" w:themeColor="text1" w:themeTint="D9"/>
          <w:sz w:val="25"/>
          <w:szCs w:val="25"/>
          <w:lang w:eastAsia="en-GB"/>
        </w:rPr>
        <w:t>24</w:t>
      </w:r>
      <w:r w:rsidR="00E8543F" w:rsidRPr="00491181">
        <w:rPr>
          <w:rFonts w:ascii="Calibri" w:eastAsia="Times New Roman" w:hAnsi="Calibri" w:cs="Calibri"/>
          <w:b/>
          <w:bCs/>
          <w:color w:val="262626" w:themeColor="text1" w:themeTint="D9"/>
          <w:sz w:val="25"/>
          <w:szCs w:val="25"/>
          <w:vertAlign w:val="superscript"/>
          <w:lang w:eastAsia="en-GB"/>
        </w:rPr>
        <w:t>th</w:t>
      </w:r>
      <w:r w:rsidR="00E8543F" w:rsidRPr="00491181">
        <w:rPr>
          <w:rFonts w:ascii="Calibri" w:eastAsia="Times New Roman" w:hAnsi="Calibri" w:cs="Calibri"/>
          <w:b/>
          <w:bCs/>
          <w:color w:val="262626" w:themeColor="text1" w:themeTint="D9"/>
          <w:sz w:val="25"/>
          <w:szCs w:val="25"/>
          <w:lang w:eastAsia="en-GB"/>
        </w:rPr>
        <w:t xml:space="preserve"> July 2024</w:t>
      </w:r>
    </w:p>
    <w:p w14:paraId="3612B07D" w14:textId="77777777" w:rsidR="00BC55D0" w:rsidRPr="00491181" w:rsidRDefault="00BC55D0"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5D827B2F" w14:textId="4A55382D" w:rsidR="00C4177E" w:rsidRPr="00491181" w:rsidRDefault="00C4177E" w:rsidP="00BC55D0">
      <w:pPr>
        <w:pStyle w:val="ListParagraph"/>
        <w:numPr>
          <w:ilvl w:val="0"/>
          <w:numId w:val="4"/>
        </w:num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Amendments:</w:t>
      </w:r>
      <w:r w:rsidRPr="00491181">
        <w:rPr>
          <w:rFonts w:ascii="Calibri" w:eastAsia="Times New Roman" w:hAnsi="Calibri" w:cs="Calibri"/>
          <w:color w:val="262626" w:themeColor="text1" w:themeTint="D9"/>
          <w:sz w:val="25"/>
          <w:szCs w:val="25"/>
          <w:lang w:eastAsia="en-GB"/>
        </w:rPr>
        <w:tab/>
      </w:r>
      <w:r w:rsidRPr="00491181">
        <w:rPr>
          <w:rFonts w:ascii="Calibri" w:eastAsia="Times New Roman" w:hAnsi="Calibri" w:cs="Calibri"/>
          <w:color w:val="262626" w:themeColor="text1" w:themeTint="D9"/>
          <w:sz w:val="25"/>
          <w:szCs w:val="25"/>
          <w:lang w:eastAsia="en-GB"/>
        </w:rPr>
        <w:tab/>
        <w:t>Nil</w:t>
      </w:r>
    </w:p>
    <w:p w14:paraId="6754F650" w14:textId="676545BB" w:rsidR="00C4177E" w:rsidRPr="00491181" w:rsidRDefault="00C4177E" w:rsidP="00BC55D0">
      <w:pPr>
        <w:pStyle w:val="ListParagraph"/>
        <w:numPr>
          <w:ilvl w:val="0"/>
          <w:numId w:val="4"/>
        </w:num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Matters arising:</w:t>
      </w:r>
      <w:r w:rsidRPr="00491181">
        <w:rPr>
          <w:rFonts w:ascii="Calibri" w:eastAsia="Times New Roman" w:hAnsi="Calibri" w:cs="Calibri"/>
          <w:color w:val="262626" w:themeColor="text1" w:themeTint="D9"/>
          <w:sz w:val="25"/>
          <w:szCs w:val="25"/>
          <w:lang w:eastAsia="en-GB"/>
        </w:rPr>
        <w:tab/>
      </w:r>
      <w:r w:rsidRPr="00491181">
        <w:rPr>
          <w:rFonts w:ascii="Calibri" w:eastAsia="Times New Roman" w:hAnsi="Calibri" w:cs="Calibri"/>
          <w:color w:val="262626" w:themeColor="text1" w:themeTint="D9"/>
          <w:sz w:val="25"/>
          <w:szCs w:val="25"/>
          <w:lang w:eastAsia="en-GB"/>
        </w:rPr>
        <w:tab/>
        <w:t>Nil</w:t>
      </w:r>
    </w:p>
    <w:p w14:paraId="7A324F56" w14:textId="6683BFA2" w:rsidR="00C4177E" w:rsidRPr="00491181" w:rsidRDefault="00C4177E" w:rsidP="00BC55D0">
      <w:pPr>
        <w:pStyle w:val="ListParagraph"/>
        <w:numPr>
          <w:ilvl w:val="0"/>
          <w:numId w:val="4"/>
        </w:num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 xml:space="preserve">The motion was that this meeting confirms and approves these minutes, the motion was carried with </w:t>
      </w:r>
      <w:r w:rsidR="00E8543F" w:rsidRPr="00491181">
        <w:rPr>
          <w:rFonts w:ascii="Calibri" w:eastAsia="Times New Roman" w:hAnsi="Calibri" w:cs="Calibri"/>
          <w:color w:val="262626" w:themeColor="text1" w:themeTint="D9"/>
          <w:sz w:val="25"/>
          <w:szCs w:val="25"/>
          <w:lang w:eastAsia="en-GB"/>
        </w:rPr>
        <w:t>1</w:t>
      </w:r>
      <w:r w:rsidR="00A06BC6" w:rsidRPr="00491181">
        <w:rPr>
          <w:rFonts w:ascii="Calibri" w:eastAsia="Times New Roman" w:hAnsi="Calibri" w:cs="Calibri"/>
          <w:color w:val="262626" w:themeColor="text1" w:themeTint="D9"/>
          <w:sz w:val="25"/>
          <w:szCs w:val="25"/>
          <w:lang w:eastAsia="en-GB"/>
        </w:rPr>
        <w:t>8</w:t>
      </w:r>
      <w:r w:rsidRPr="00491181">
        <w:rPr>
          <w:rFonts w:ascii="Calibri" w:eastAsia="Times New Roman" w:hAnsi="Calibri" w:cs="Calibri"/>
          <w:color w:val="262626" w:themeColor="text1" w:themeTint="D9"/>
          <w:sz w:val="25"/>
          <w:szCs w:val="25"/>
          <w:lang w:eastAsia="en-GB"/>
        </w:rPr>
        <w:t xml:space="preserve"> agreed, </w:t>
      </w:r>
      <w:r w:rsidR="00CA2F6C" w:rsidRPr="00491181">
        <w:rPr>
          <w:rFonts w:ascii="Calibri" w:eastAsia="Times New Roman" w:hAnsi="Calibri" w:cs="Calibri"/>
          <w:color w:val="262626" w:themeColor="text1" w:themeTint="D9"/>
          <w:sz w:val="25"/>
          <w:szCs w:val="25"/>
          <w:lang w:eastAsia="en-GB"/>
        </w:rPr>
        <w:t>0 against and 0 abstentions</w:t>
      </w:r>
      <w:r w:rsidR="007679BD" w:rsidRPr="00491181">
        <w:rPr>
          <w:rFonts w:ascii="Calibri" w:eastAsia="Times New Roman" w:hAnsi="Calibri" w:cs="Calibri"/>
          <w:color w:val="262626" w:themeColor="text1" w:themeTint="D9"/>
          <w:sz w:val="25"/>
          <w:szCs w:val="25"/>
          <w:lang w:eastAsia="en-GB"/>
        </w:rPr>
        <w:t>.</w:t>
      </w:r>
    </w:p>
    <w:p w14:paraId="344CF0D0" w14:textId="77777777" w:rsidR="00BC55D0" w:rsidRPr="00491181" w:rsidRDefault="00BC55D0" w:rsidP="00BC55D0">
      <w:pPr>
        <w:spacing w:after="0" w:line="240" w:lineRule="auto"/>
        <w:textAlignment w:val="baseline"/>
        <w:rPr>
          <w:rFonts w:ascii="Calibri" w:eastAsia="Times New Roman" w:hAnsi="Calibri" w:cs="Calibri"/>
          <w:b/>
          <w:bCs/>
          <w:color w:val="262626" w:themeColor="text1" w:themeTint="D9"/>
          <w:sz w:val="25"/>
          <w:szCs w:val="25"/>
          <w:lang w:eastAsia="en-GB"/>
        </w:rPr>
      </w:pPr>
    </w:p>
    <w:p w14:paraId="1DBA4B8B" w14:textId="060977FE" w:rsidR="007679BD" w:rsidRPr="00491181" w:rsidRDefault="007679BD"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t>5</w:t>
      </w:r>
      <w:r w:rsidRPr="00491181">
        <w:rPr>
          <w:rFonts w:ascii="Calibri" w:eastAsia="Times New Roman" w:hAnsi="Calibri" w:cs="Calibri"/>
          <w:color w:val="262626" w:themeColor="text1" w:themeTint="D9"/>
          <w:sz w:val="25"/>
          <w:szCs w:val="25"/>
          <w:lang w:eastAsia="en-GB"/>
        </w:rPr>
        <w:t>.</w:t>
      </w:r>
      <w:r w:rsidR="00952897" w:rsidRPr="00491181">
        <w:rPr>
          <w:rFonts w:ascii="Calibri" w:eastAsia="Times New Roman" w:hAnsi="Calibri" w:cs="Calibri"/>
          <w:color w:val="262626" w:themeColor="text1" w:themeTint="D9"/>
          <w:sz w:val="25"/>
          <w:szCs w:val="25"/>
          <w:lang w:eastAsia="en-GB"/>
        </w:rPr>
        <w:t xml:space="preserve"> </w:t>
      </w:r>
      <w:r w:rsidRPr="00491181">
        <w:rPr>
          <w:rFonts w:ascii="Calibri" w:eastAsia="Times New Roman" w:hAnsi="Calibri" w:cs="Calibri"/>
          <w:b/>
          <w:bCs/>
          <w:color w:val="262626" w:themeColor="text1" w:themeTint="D9"/>
          <w:sz w:val="25"/>
          <w:szCs w:val="25"/>
          <w:lang w:eastAsia="en-GB"/>
        </w:rPr>
        <w:t>Annual Report County Bridge Club CIO 202</w:t>
      </w:r>
      <w:r w:rsidR="00E8543F" w:rsidRPr="00491181">
        <w:rPr>
          <w:rFonts w:ascii="Calibri" w:eastAsia="Times New Roman" w:hAnsi="Calibri" w:cs="Calibri"/>
          <w:b/>
          <w:bCs/>
          <w:color w:val="262626" w:themeColor="text1" w:themeTint="D9"/>
          <w:sz w:val="25"/>
          <w:szCs w:val="25"/>
          <w:lang w:eastAsia="en-GB"/>
        </w:rPr>
        <w:t>5 – Anthea Byrne presented the Annual Report</w:t>
      </w:r>
    </w:p>
    <w:p w14:paraId="34C83ED3"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 xml:space="preserve">The Club has had a successful year recording a modest profit for the first time since we moved into St Oswalds Road five years ago.  During this time there have been many challenges, Covid and lockdown, which for our </w:t>
      </w:r>
      <w:proofErr w:type="gramStart"/>
      <w:r w:rsidRPr="00491181">
        <w:rPr>
          <w:rFonts w:cstheme="minorHAnsi"/>
          <w:color w:val="262626" w:themeColor="text1" w:themeTint="D9"/>
          <w:sz w:val="25"/>
          <w:szCs w:val="25"/>
        </w:rPr>
        <w:t>City</w:t>
      </w:r>
      <w:proofErr w:type="gramEnd"/>
      <w:r w:rsidRPr="00491181">
        <w:rPr>
          <w:rFonts w:cstheme="minorHAnsi"/>
          <w:color w:val="262626" w:themeColor="text1" w:themeTint="D9"/>
          <w:sz w:val="25"/>
          <w:szCs w:val="25"/>
        </w:rPr>
        <w:t xml:space="preserve"> residents was 15 months long, the invasion of Ukraine, massive energy price rises and a </w:t>
      </w:r>
      <w:proofErr w:type="gramStart"/>
      <w:r w:rsidRPr="00491181">
        <w:rPr>
          <w:rFonts w:cstheme="minorHAnsi"/>
          <w:color w:val="262626" w:themeColor="text1" w:themeTint="D9"/>
          <w:sz w:val="25"/>
          <w:szCs w:val="25"/>
        </w:rPr>
        <w:t>cost of living</w:t>
      </w:r>
      <w:proofErr w:type="gramEnd"/>
      <w:r w:rsidRPr="00491181">
        <w:rPr>
          <w:rFonts w:cstheme="minorHAnsi"/>
          <w:color w:val="262626" w:themeColor="text1" w:themeTint="D9"/>
          <w:sz w:val="25"/>
          <w:szCs w:val="25"/>
        </w:rPr>
        <w:t xml:space="preserve"> crisis.  The increase in table money, annual subscriptions, external rentals, doubling our student numbers and the welcome return of our bridge holiday has resulted in an increased revenue to £53,529.  Although our expenditure has also increased with some very expensive repairs and an increase in the business rate.</w:t>
      </w:r>
    </w:p>
    <w:p w14:paraId="011EE70B"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We have 240 members with the Thursday social bridge session attracting 60 new members over the three years it has been running. Over the past year we have had 5 members leave the Club and 5 members who sadly died.</w:t>
      </w:r>
    </w:p>
    <w:p w14:paraId="199241ED"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 xml:space="preserve">We were able to claim £1793 in Gift Aid on our charitable event donations, raffles and on membership subscriptions.  We continue to receive rental income from Blaby Bridge Club, LCBA, Juniper Lodge and the GO organization.  We have had two new organisations rent the building from us this year, Table Top Gaming and </w:t>
      </w:r>
      <w:proofErr w:type="spellStart"/>
      <w:r w:rsidRPr="00491181">
        <w:rPr>
          <w:rFonts w:cstheme="minorHAnsi"/>
          <w:color w:val="262626" w:themeColor="text1" w:themeTint="D9"/>
          <w:sz w:val="25"/>
          <w:szCs w:val="25"/>
        </w:rPr>
        <w:t>Crockinole</w:t>
      </w:r>
      <w:proofErr w:type="spellEnd"/>
      <w:r w:rsidRPr="00491181">
        <w:rPr>
          <w:rFonts w:cstheme="minorHAnsi"/>
          <w:color w:val="262626" w:themeColor="text1" w:themeTint="D9"/>
          <w:sz w:val="25"/>
          <w:szCs w:val="25"/>
        </w:rPr>
        <w:t>, however, we continue to seek out other groups who would like to use the building.</w:t>
      </w:r>
    </w:p>
    <w:p w14:paraId="1AF7EC08" w14:textId="7D9B0E3D"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We have a new team of Directors who are gaining experience and knowledge “on the job”, the Directors are a core part of the Club and we can’t function without them.  Currently</w:t>
      </w:r>
      <w:r w:rsidR="00230893" w:rsidRPr="00491181">
        <w:rPr>
          <w:rFonts w:cstheme="minorHAnsi"/>
          <w:color w:val="262626" w:themeColor="text1" w:themeTint="D9"/>
          <w:sz w:val="25"/>
          <w:szCs w:val="25"/>
        </w:rPr>
        <w:t>,</w:t>
      </w:r>
      <w:r w:rsidRPr="00491181">
        <w:rPr>
          <w:rFonts w:cstheme="minorHAnsi"/>
          <w:color w:val="262626" w:themeColor="text1" w:themeTint="D9"/>
          <w:sz w:val="25"/>
          <w:szCs w:val="25"/>
        </w:rPr>
        <w:t xml:space="preserve"> we are in the process of training people to be scorers.</w:t>
      </w:r>
    </w:p>
    <w:p w14:paraId="3426A019"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CBC offers various competitive bridge sessions, regular weekly tournaments, league team competitions and, last but not least, our social bridge sessions with lunch on Thursdays.  Unfortunately, we had to withdraw our Monday afternoon session with Bridge Base Online at the end of June 2025.  The number of players had dwindled to about 2.5 tables/session.</w:t>
      </w:r>
    </w:p>
    <w:p w14:paraId="48D8AF38" w14:textId="74A61184"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lastRenderedPageBreak/>
        <w:t>Investments have regained previous unrealized losses.  We took out £50K to fund the installation of solar panels on the roof and batteries to store the electricity generated.   We have placed the order and expect to start installation on Monday 28 July 2025.</w:t>
      </w:r>
    </w:p>
    <w:p w14:paraId="3BC6C828"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The Club continues to invest in our premises and operating equipment.  We have a fantastic modern building with a lot of technology which costs a considerable amount of money to maintain.  Our Electrical Team have spent an untold amount of time sorting out the many and varied challenges surrounding the installation of solar panels, meter changes and electrical system upgrades to support the solar panel project.</w:t>
      </w:r>
    </w:p>
    <w:p w14:paraId="53F9695E" w14:textId="3A261A2B"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The Teaching Team has enjoyed a very successful year with 45 students, double the number of the previous year.  We have welcomed new teachers and are offering more teaching sessions and supervised bridge play throughout the week. We would ask you all to try to attract new students to the Club by word of mouth and by placing our advertising flyers in any venue with a noticeboard.  Flyers are on the side table</w:t>
      </w:r>
      <w:r w:rsidR="00990827" w:rsidRPr="00491181">
        <w:rPr>
          <w:rFonts w:cstheme="minorHAnsi"/>
          <w:color w:val="262626" w:themeColor="text1" w:themeTint="D9"/>
          <w:sz w:val="25"/>
          <w:szCs w:val="25"/>
        </w:rPr>
        <w:t>s</w:t>
      </w:r>
      <w:r w:rsidRPr="00491181">
        <w:rPr>
          <w:rFonts w:cstheme="minorHAnsi"/>
          <w:color w:val="262626" w:themeColor="text1" w:themeTint="D9"/>
          <w:sz w:val="25"/>
          <w:szCs w:val="25"/>
        </w:rPr>
        <w:t xml:space="preserve"> and in the </w:t>
      </w:r>
      <w:r w:rsidR="00952897" w:rsidRPr="00491181">
        <w:rPr>
          <w:rFonts w:cstheme="minorHAnsi"/>
          <w:color w:val="262626" w:themeColor="text1" w:themeTint="D9"/>
          <w:sz w:val="25"/>
          <w:szCs w:val="25"/>
        </w:rPr>
        <w:t>r</w:t>
      </w:r>
      <w:r w:rsidRPr="00491181">
        <w:rPr>
          <w:rFonts w:cstheme="minorHAnsi"/>
          <w:color w:val="262626" w:themeColor="text1" w:themeTint="D9"/>
          <w:sz w:val="25"/>
          <w:szCs w:val="25"/>
        </w:rPr>
        <w:t xml:space="preserve">eception area.  New students are the life blood of bridge going forward so let’s perpetuate this great game together.  </w:t>
      </w:r>
    </w:p>
    <w:p w14:paraId="224C15E4"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It is with great sadness we report the passing of the following members since our last AGM:</w:t>
      </w:r>
    </w:p>
    <w:p w14:paraId="5BF07E07"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Bernard Crump, Gill Ivell, Stephen Ashley, Jean Smith, and lastly Simon Stokes who was a longstanding member of County Bridge Club and a gifted bridge player.  Simon taught bridge for many years and gave his time generously to the Club.   May they all sleep well.</w:t>
      </w:r>
    </w:p>
    <w:p w14:paraId="422A0EFA" w14:textId="1C7D3410"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A Christmas Party was held for 60 people in December followed by some fun bridge.  A good time was had by all.</w:t>
      </w:r>
    </w:p>
    <w:p w14:paraId="62F6521A"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 xml:space="preserve">CBC has supported the following charitable events this year. </w:t>
      </w:r>
    </w:p>
    <w:p w14:paraId="1EB8A6CF"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It’s a Big Deal charity lunch on 10 September 2024 was extremely successful raising £1101 for Cancer Research UK.  Entry fees raised £330 and £232 in donations, CBC provided the venue, organized and provided the raffle raising a further £539. CBC also provided the labour, lunch, refreshments and biscuits.  Blaby Bridge Club generously joined us by contributing that weeks’ table money to the event.</w:t>
      </w:r>
    </w:p>
    <w:p w14:paraId="2CE4143D"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The LCBA Swiss Teams Charity Event on 13 April 2025.  £760 was made for Action Homeless Leicester, £420 from entry fees and £340 from the raffle organised and provided by CBC.   CBC also provided the venue, labour, food and refreshments and biscuits for this event.</w:t>
      </w:r>
    </w:p>
    <w:p w14:paraId="44E9351D" w14:textId="77777777"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 xml:space="preserve">CBC was invited to host a Garden Cities event for the EBU in May 2025 involving 72 players, Director and 9 helpers.   This was a successful day for the players, EBU and CBC, launching us into the wider bridge world.  A very special thank you to the many, many volunteer members who, together, ensured we were able to deliver this prestigious event to an exceedingly high standard.  </w:t>
      </w:r>
    </w:p>
    <w:p w14:paraId="41A761EB" w14:textId="25CF8161" w:rsidR="00807280" w:rsidRPr="00491181" w:rsidRDefault="00807280" w:rsidP="00BC55D0">
      <w:pPr>
        <w:spacing w:after="0" w:line="240" w:lineRule="auto"/>
        <w:rPr>
          <w:rFonts w:cstheme="minorHAnsi"/>
          <w:color w:val="262626" w:themeColor="text1" w:themeTint="D9"/>
          <w:sz w:val="25"/>
          <w:szCs w:val="25"/>
        </w:rPr>
      </w:pPr>
      <w:r w:rsidRPr="00491181">
        <w:rPr>
          <w:rFonts w:cstheme="minorHAnsi"/>
          <w:color w:val="262626" w:themeColor="text1" w:themeTint="D9"/>
          <w:sz w:val="25"/>
          <w:szCs w:val="25"/>
        </w:rPr>
        <w:t xml:space="preserve">We lent the Charnwood Teachers Group tables, bidding boxes and tablecloths to enable them to continue teaching and playing.  We lend to </w:t>
      </w:r>
      <w:r w:rsidR="00337EE9" w:rsidRPr="00491181">
        <w:rPr>
          <w:rFonts w:cstheme="minorHAnsi"/>
          <w:color w:val="262626" w:themeColor="text1" w:themeTint="D9"/>
          <w:sz w:val="25"/>
          <w:szCs w:val="25"/>
        </w:rPr>
        <w:t xml:space="preserve">our </w:t>
      </w:r>
      <w:r w:rsidRPr="00491181">
        <w:rPr>
          <w:rFonts w:cstheme="minorHAnsi"/>
          <w:color w:val="262626" w:themeColor="text1" w:themeTint="D9"/>
          <w:sz w:val="25"/>
          <w:szCs w:val="25"/>
        </w:rPr>
        <w:t>support to other bridge clubs when needed, i.e. allowing them to play at CBC when their premises are out of action for any reason.</w:t>
      </w:r>
    </w:p>
    <w:p w14:paraId="569532BC" w14:textId="6D1EA5AF" w:rsidR="00807280" w:rsidRPr="00491181" w:rsidRDefault="00807280" w:rsidP="00BC55D0">
      <w:pPr>
        <w:spacing w:after="0" w:line="240" w:lineRule="auto"/>
        <w:rPr>
          <w:rFonts w:ascii="Calibri" w:eastAsia="Times New Roman" w:hAnsi="Calibri" w:cs="Calibri"/>
          <w:color w:val="262626" w:themeColor="text1" w:themeTint="D9"/>
          <w:sz w:val="25"/>
          <w:szCs w:val="25"/>
          <w:lang w:eastAsia="en-GB"/>
        </w:rPr>
      </w:pPr>
      <w:r w:rsidRPr="00491181">
        <w:rPr>
          <w:rFonts w:cstheme="minorHAnsi"/>
          <w:color w:val="262626" w:themeColor="text1" w:themeTint="D9"/>
          <w:sz w:val="25"/>
          <w:szCs w:val="25"/>
        </w:rPr>
        <w:t xml:space="preserve">We would like to offer a big thank </w:t>
      </w:r>
      <w:r w:rsidR="00337EE9" w:rsidRPr="00491181">
        <w:rPr>
          <w:rFonts w:cstheme="minorHAnsi"/>
          <w:color w:val="262626" w:themeColor="text1" w:themeTint="D9"/>
          <w:sz w:val="25"/>
          <w:szCs w:val="25"/>
        </w:rPr>
        <w:t xml:space="preserve">you </w:t>
      </w:r>
      <w:r w:rsidRPr="00491181">
        <w:rPr>
          <w:rFonts w:cstheme="minorHAnsi"/>
          <w:color w:val="262626" w:themeColor="text1" w:themeTint="D9"/>
          <w:sz w:val="25"/>
          <w:szCs w:val="25"/>
        </w:rPr>
        <w:t xml:space="preserve">to you, our members, for your unstinting support of our charitable efforts, in particular donating very generous raffle prizes and monetary donations.  Also, we are enormously grateful to all of our volunteer members who spend many hours each week making sure the club runs efficaciously from shopping, being here to take food deliveries and put away, food preparation, cooking, cleaning, directing, scoring, </w:t>
      </w:r>
      <w:proofErr w:type="spellStart"/>
      <w:r w:rsidRPr="00491181">
        <w:rPr>
          <w:rFonts w:cstheme="minorHAnsi"/>
          <w:color w:val="262626" w:themeColor="text1" w:themeTint="D9"/>
          <w:sz w:val="25"/>
          <w:szCs w:val="25"/>
        </w:rPr>
        <w:t>duplimating</w:t>
      </w:r>
      <w:proofErr w:type="spellEnd"/>
      <w:r w:rsidRPr="00491181">
        <w:rPr>
          <w:rFonts w:cstheme="minorHAnsi"/>
          <w:color w:val="262626" w:themeColor="text1" w:themeTint="D9"/>
          <w:sz w:val="25"/>
          <w:szCs w:val="25"/>
        </w:rPr>
        <w:t>, technical skills including DIY, electrical, IT, administration of the Club as a whole and general organization of all our sessions.  None of our invaluable members are paid for their services to the Club and I’d like to ask you to put your hands together to mark our appreciation of all these generous and talented people.</w:t>
      </w:r>
    </w:p>
    <w:p w14:paraId="3139F7A1" w14:textId="77777777" w:rsidR="00337EE9" w:rsidRPr="00491181" w:rsidRDefault="00337EE9"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1C68C4AE" w14:textId="4BC72096" w:rsidR="000270DD" w:rsidRPr="00491181" w:rsidRDefault="000270DD"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 xml:space="preserve">The Annual Report was proposed by Anthea Byrne and seconded by Susan Nour. The motion is that this meeting confirms and approves the Annual Report, </w:t>
      </w:r>
      <w:r w:rsidR="00E8543F" w:rsidRPr="00491181">
        <w:rPr>
          <w:rFonts w:ascii="Calibri" w:eastAsia="Times New Roman" w:hAnsi="Calibri" w:cs="Calibri"/>
          <w:color w:val="262626" w:themeColor="text1" w:themeTint="D9"/>
          <w:sz w:val="25"/>
          <w:szCs w:val="25"/>
          <w:lang w:eastAsia="en-GB"/>
        </w:rPr>
        <w:t>19</w:t>
      </w:r>
      <w:r w:rsidRPr="00491181">
        <w:rPr>
          <w:rFonts w:ascii="Calibri" w:eastAsia="Times New Roman" w:hAnsi="Calibri" w:cs="Calibri"/>
          <w:color w:val="262626" w:themeColor="text1" w:themeTint="D9"/>
          <w:sz w:val="25"/>
          <w:szCs w:val="25"/>
          <w:lang w:eastAsia="en-GB"/>
        </w:rPr>
        <w:t xml:space="preserve"> agreed, 0 against and 0 abstentions.  Accordingly</w:t>
      </w:r>
      <w:r w:rsidR="000E647C" w:rsidRPr="00491181">
        <w:rPr>
          <w:rFonts w:ascii="Calibri" w:eastAsia="Times New Roman" w:hAnsi="Calibri" w:cs="Calibri"/>
          <w:color w:val="262626" w:themeColor="text1" w:themeTint="D9"/>
          <w:sz w:val="25"/>
          <w:szCs w:val="25"/>
          <w:lang w:eastAsia="en-GB"/>
        </w:rPr>
        <w:t>,</w:t>
      </w:r>
      <w:r w:rsidRPr="00491181">
        <w:rPr>
          <w:rFonts w:ascii="Calibri" w:eastAsia="Times New Roman" w:hAnsi="Calibri" w:cs="Calibri"/>
          <w:color w:val="262626" w:themeColor="text1" w:themeTint="D9"/>
          <w:sz w:val="25"/>
          <w:szCs w:val="25"/>
          <w:lang w:eastAsia="en-GB"/>
        </w:rPr>
        <w:t xml:space="preserve"> the motion was carried.</w:t>
      </w:r>
    </w:p>
    <w:p w14:paraId="2E3D57CD" w14:textId="77777777" w:rsidR="00337EE9" w:rsidRPr="00491181" w:rsidRDefault="00337EE9"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740CF785" w14:textId="62E10B4F" w:rsidR="005F253F" w:rsidRPr="00491181" w:rsidRDefault="00752344"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t>6</w:t>
      </w:r>
      <w:r w:rsidR="000270DD" w:rsidRPr="00491181">
        <w:rPr>
          <w:rFonts w:ascii="Calibri" w:eastAsia="Times New Roman" w:hAnsi="Calibri" w:cs="Calibri"/>
          <w:b/>
          <w:bCs/>
          <w:color w:val="262626" w:themeColor="text1" w:themeTint="D9"/>
          <w:sz w:val="25"/>
          <w:szCs w:val="25"/>
          <w:lang w:eastAsia="en-GB"/>
        </w:rPr>
        <w:t xml:space="preserve">    </w:t>
      </w:r>
      <w:r w:rsidR="001A79BE" w:rsidRPr="00491181">
        <w:rPr>
          <w:rFonts w:ascii="Calibri" w:eastAsia="Times New Roman" w:hAnsi="Calibri" w:cs="Calibri"/>
          <w:b/>
          <w:bCs/>
          <w:color w:val="262626" w:themeColor="text1" w:themeTint="D9"/>
          <w:sz w:val="25"/>
          <w:szCs w:val="25"/>
          <w:lang w:eastAsia="en-GB"/>
        </w:rPr>
        <w:t xml:space="preserve">Annual Financial </w:t>
      </w:r>
      <w:proofErr w:type="gramStart"/>
      <w:r w:rsidR="001A79BE" w:rsidRPr="00491181">
        <w:rPr>
          <w:rFonts w:ascii="Calibri" w:eastAsia="Times New Roman" w:hAnsi="Calibri" w:cs="Calibri"/>
          <w:b/>
          <w:bCs/>
          <w:color w:val="262626" w:themeColor="text1" w:themeTint="D9"/>
          <w:sz w:val="25"/>
          <w:szCs w:val="25"/>
          <w:lang w:eastAsia="en-GB"/>
        </w:rPr>
        <w:t>Statement</w:t>
      </w:r>
      <w:r w:rsidR="001A79BE" w:rsidRPr="00491181">
        <w:rPr>
          <w:rFonts w:ascii="Calibri" w:eastAsia="Times New Roman" w:hAnsi="Calibri" w:cs="Calibri"/>
          <w:color w:val="262626" w:themeColor="text1" w:themeTint="D9"/>
          <w:sz w:val="25"/>
          <w:szCs w:val="25"/>
          <w:lang w:eastAsia="en-GB"/>
        </w:rPr>
        <w:t xml:space="preserve">  </w:t>
      </w:r>
      <w:r w:rsidR="005F253F" w:rsidRPr="00491181">
        <w:rPr>
          <w:rFonts w:ascii="Calibri" w:eastAsia="Times New Roman" w:hAnsi="Calibri" w:cs="Calibri"/>
          <w:color w:val="262626" w:themeColor="text1" w:themeTint="D9"/>
          <w:sz w:val="25"/>
          <w:szCs w:val="25"/>
          <w:lang w:eastAsia="en-GB"/>
        </w:rPr>
        <w:t>-</w:t>
      </w:r>
      <w:proofErr w:type="gramEnd"/>
      <w:r w:rsidR="005F253F" w:rsidRPr="00491181">
        <w:rPr>
          <w:rFonts w:ascii="Calibri" w:eastAsia="Times New Roman" w:hAnsi="Calibri" w:cs="Calibri"/>
          <w:color w:val="262626" w:themeColor="text1" w:themeTint="D9"/>
          <w:sz w:val="25"/>
          <w:szCs w:val="25"/>
          <w:lang w:eastAsia="en-GB"/>
        </w:rPr>
        <w:t xml:space="preserve"> </w:t>
      </w:r>
      <w:r w:rsidR="000270DD" w:rsidRPr="00491181">
        <w:rPr>
          <w:rFonts w:ascii="Calibri" w:eastAsia="Times New Roman" w:hAnsi="Calibri" w:cs="Calibri"/>
          <w:color w:val="262626" w:themeColor="text1" w:themeTint="D9"/>
          <w:sz w:val="25"/>
          <w:szCs w:val="25"/>
          <w:lang w:eastAsia="en-GB"/>
        </w:rPr>
        <w:t>Peter Ablett</w:t>
      </w:r>
      <w:r w:rsidRPr="00491181">
        <w:rPr>
          <w:rFonts w:ascii="Calibri" w:eastAsia="Times New Roman" w:hAnsi="Calibri" w:cs="Calibri"/>
          <w:color w:val="262626" w:themeColor="text1" w:themeTint="D9"/>
          <w:sz w:val="25"/>
          <w:szCs w:val="25"/>
          <w:lang w:eastAsia="en-GB"/>
        </w:rPr>
        <w:t xml:space="preserve"> </w:t>
      </w:r>
      <w:r w:rsidR="000270DD" w:rsidRPr="00491181">
        <w:rPr>
          <w:rFonts w:ascii="Calibri" w:eastAsia="Times New Roman" w:hAnsi="Calibri" w:cs="Calibri"/>
          <w:color w:val="262626" w:themeColor="text1" w:themeTint="D9"/>
          <w:sz w:val="25"/>
          <w:szCs w:val="25"/>
          <w:lang w:eastAsia="en-GB"/>
        </w:rPr>
        <w:t>presented the financial statement for the year ending April 202</w:t>
      </w:r>
      <w:r w:rsidR="005E0A82" w:rsidRPr="00491181">
        <w:rPr>
          <w:rFonts w:ascii="Calibri" w:eastAsia="Times New Roman" w:hAnsi="Calibri" w:cs="Calibri"/>
          <w:color w:val="262626" w:themeColor="text1" w:themeTint="D9"/>
          <w:sz w:val="25"/>
          <w:szCs w:val="25"/>
          <w:lang w:eastAsia="en-GB"/>
        </w:rPr>
        <w:t>5</w:t>
      </w:r>
      <w:r w:rsidR="000270DD" w:rsidRPr="00491181">
        <w:rPr>
          <w:rFonts w:ascii="Calibri" w:eastAsia="Times New Roman" w:hAnsi="Calibri" w:cs="Calibri"/>
          <w:color w:val="262626" w:themeColor="text1" w:themeTint="D9"/>
          <w:sz w:val="25"/>
          <w:szCs w:val="25"/>
          <w:lang w:eastAsia="en-GB"/>
        </w:rPr>
        <w:t xml:space="preserve">.   </w:t>
      </w:r>
      <w:r w:rsidRPr="00491181">
        <w:rPr>
          <w:rFonts w:ascii="Calibri" w:eastAsia="Times New Roman" w:hAnsi="Calibri" w:cs="Calibri"/>
          <w:color w:val="262626" w:themeColor="text1" w:themeTint="D9"/>
          <w:sz w:val="25"/>
          <w:szCs w:val="25"/>
          <w:lang w:eastAsia="en-GB"/>
        </w:rPr>
        <w:t xml:space="preserve">   </w:t>
      </w:r>
      <w:r w:rsidR="00BC75E0" w:rsidRPr="00491181">
        <w:rPr>
          <w:rFonts w:ascii="Calibri" w:eastAsia="Times New Roman" w:hAnsi="Calibri" w:cs="Calibri"/>
          <w:color w:val="262626" w:themeColor="text1" w:themeTint="D9"/>
          <w:sz w:val="25"/>
          <w:szCs w:val="25"/>
          <w:lang w:eastAsia="en-GB"/>
        </w:rPr>
        <w:t xml:space="preserve">A </w:t>
      </w:r>
      <w:r w:rsidR="00337EE9" w:rsidRPr="00491181">
        <w:rPr>
          <w:rFonts w:ascii="Calibri" w:eastAsia="Times New Roman" w:hAnsi="Calibri" w:cs="Calibri"/>
          <w:color w:val="262626" w:themeColor="text1" w:themeTint="D9"/>
          <w:sz w:val="25"/>
          <w:szCs w:val="25"/>
          <w:lang w:eastAsia="en-GB"/>
        </w:rPr>
        <w:t xml:space="preserve">paper </w:t>
      </w:r>
      <w:r w:rsidR="00BC75E0" w:rsidRPr="00491181">
        <w:rPr>
          <w:rFonts w:ascii="Calibri" w:eastAsia="Times New Roman" w:hAnsi="Calibri" w:cs="Calibri"/>
          <w:color w:val="262626" w:themeColor="text1" w:themeTint="D9"/>
          <w:sz w:val="25"/>
          <w:szCs w:val="25"/>
          <w:lang w:eastAsia="en-GB"/>
        </w:rPr>
        <w:t>summary of the financial statement was made available to all members.</w:t>
      </w:r>
    </w:p>
    <w:p w14:paraId="50286557" w14:textId="28F66A40" w:rsidR="005F253F" w:rsidRPr="00491181" w:rsidRDefault="00D16187"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lastRenderedPageBreak/>
        <w:t>Following last years’ deficit of £12,500 I am pleased to report that this year despite some challenging issues the club achieved a modest surplus of £1,900. This is driven by increased revenues achieved from table money, third party rentals, teaching fees, the club holiday and improved dividends and interest from investments. These generated an extra £16,000 of income for the club. Savings were made in teaching costs (demonstrating the difficulty in marketing spend generating interest) and insurance. There were higher costs for rates reflecting the back dated credits received last year. Repairs were higher than last year but were very significantly reduced compared to third party quotes courtesy of other Trustees and Ray Bray.</w:t>
      </w:r>
    </w:p>
    <w:p w14:paraId="5E7CCB7E" w14:textId="77777777" w:rsidR="001564CC" w:rsidRPr="00491181" w:rsidRDefault="001564CC"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744FF34C" w14:textId="2BF4F062" w:rsidR="001564CC" w:rsidRPr="00491181" w:rsidRDefault="001564CC"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The reduction in insurance premiums was commended.  Discussion on the depreciation rate applied to wasting assets was generally accepted as appropriate.  Finally, the question of our VAT registration was raised and the Treasurer responded that they will take professional advice on any timings to ensure no unexpected clawback would occur.  Current advice is that this is likely to be no sooner than three years’ time.</w:t>
      </w:r>
    </w:p>
    <w:p w14:paraId="49E8AE64" w14:textId="77777777" w:rsidR="001564CC" w:rsidRPr="00491181" w:rsidRDefault="001564CC"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43B40C02" w14:textId="228BB64E" w:rsidR="00BC75E0" w:rsidRPr="00491181" w:rsidRDefault="009E6E1C"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The GO Group booking has been cancelled due to the</w:t>
      </w:r>
      <w:r w:rsidR="004F4C37" w:rsidRPr="00491181">
        <w:rPr>
          <w:rFonts w:ascii="Calibri" w:eastAsia="Times New Roman" w:hAnsi="Calibri" w:cs="Calibri"/>
          <w:color w:val="262626" w:themeColor="text1" w:themeTint="D9"/>
          <w:sz w:val="25"/>
          <w:szCs w:val="25"/>
          <w:lang w:eastAsia="en-GB"/>
        </w:rPr>
        <w:t>ir</w:t>
      </w:r>
      <w:r w:rsidRPr="00491181">
        <w:rPr>
          <w:rFonts w:ascii="Calibri" w:eastAsia="Times New Roman" w:hAnsi="Calibri" w:cs="Calibri"/>
          <w:color w:val="262626" w:themeColor="text1" w:themeTint="D9"/>
          <w:sz w:val="25"/>
          <w:szCs w:val="25"/>
          <w:lang w:eastAsia="en-GB"/>
        </w:rPr>
        <w:t xml:space="preserve"> disregard for our lovely facility.</w:t>
      </w:r>
    </w:p>
    <w:p w14:paraId="24288D2A" w14:textId="77777777" w:rsidR="00337EE9" w:rsidRPr="00491181" w:rsidRDefault="00337EE9"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1C6436D4" w14:textId="11136BD3" w:rsidR="001564CC" w:rsidRPr="00491181" w:rsidRDefault="00337EE9"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 xml:space="preserve">The Annual Financial Statement was </w:t>
      </w:r>
      <w:r w:rsidR="00752344" w:rsidRPr="00491181">
        <w:rPr>
          <w:rFonts w:ascii="Calibri" w:eastAsia="Times New Roman" w:hAnsi="Calibri" w:cs="Calibri"/>
          <w:color w:val="262626" w:themeColor="text1" w:themeTint="D9"/>
          <w:sz w:val="25"/>
          <w:szCs w:val="25"/>
          <w:lang w:eastAsia="en-GB"/>
        </w:rPr>
        <w:t xml:space="preserve">Proposed by </w:t>
      </w:r>
      <w:r w:rsidR="004F4C37" w:rsidRPr="00491181">
        <w:rPr>
          <w:rFonts w:ascii="Calibri" w:eastAsia="Times New Roman" w:hAnsi="Calibri" w:cs="Calibri"/>
          <w:color w:val="262626" w:themeColor="text1" w:themeTint="D9"/>
          <w:sz w:val="25"/>
          <w:szCs w:val="25"/>
          <w:lang w:eastAsia="en-GB"/>
        </w:rPr>
        <w:t>Peter Ablett</w:t>
      </w:r>
      <w:r w:rsidR="00A06BC6" w:rsidRPr="00491181">
        <w:rPr>
          <w:rFonts w:ascii="Calibri" w:eastAsia="Times New Roman" w:hAnsi="Calibri" w:cs="Calibri"/>
          <w:color w:val="262626" w:themeColor="text1" w:themeTint="D9"/>
          <w:sz w:val="25"/>
          <w:szCs w:val="25"/>
          <w:lang w:eastAsia="en-GB"/>
        </w:rPr>
        <w:t xml:space="preserve"> </w:t>
      </w:r>
      <w:r w:rsidR="00752344" w:rsidRPr="00491181">
        <w:rPr>
          <w:rFonts w:ascii="Calibri" w:eastAsia="Times New Roman" w:hAnsi="Calibri" w:cs="Calibri"/>
          <w:color w:val="262626" w:themeColor="text1" w:themeTint="D9"/>
          <w:sz w:val="25"/>
          <w:szCs w:val="25"/>
          <w:lang w:eastAsia="en-GB"/>
        </w:rPr>
        <w:t>and seconded by</w:t>
      </w:r>
      <w:r w:rsidR="00A06BC6" w:rsidRPr="00491181">
        <w:rPr>
          <w:rFonts w:ascii="Calibri" w:eastAsia="Times New Roman" w:hAnsi="Calibri" w:cs="Calibri"/>
          <w:color w:val="262626" w:themeColor="text1" w:themeTint="D9"/>
          <w:sz w:val="25"/>
          <w:szCs w:val="25"/>
          <w:lang w:eastAsia="en-GB"/>
        </w:rPr>
        <w:t xml:space="preserve"> </w:t>
      </w:r>
      <w:r w:rsidR="004F4C37" w:rsidRPr="00491181">
        <w:rPr>
          <w:rFonts w:ascii="Calibri" w:eastAsia="Times New Roman" w:hAnsi="Calibri" w:cs="Calibri"/>
          <w:color w:val="262626" w:themeColor="text1" w:themeTint="D9"/>
          <w:sz w:val="25"/>
          <w:szCs w:val="25"/>
          <w:lang w:eastAsia="en-GB"/>
        </w:rPr>
        <w:t>Anthea Byrne</w:t>
      </w:r>
      <w:r w:rsidR="009E2A64" w:rsidRPr="00491181">
        <w:rPr>
          <w:rFonts w:ascii="Calibri" w:eastAsia="Times New Roman" w:hAnsi="Calibri" w:cs="Calibri"/>
          <w:color w:val="262626" w:themeColor="text1" w:themeTint="D9"/>
          <w:sz w:val="25"/>
          <w:szCs w:val="25"/>
          <w:lang w:eastAsia="en-GB"/>
        </w:rPr>
        <w:t>.</w:t>
      </w:r>
      <w:r w:rsidR="009E6E1C" w:rsidRPr="00491181">
        <w:rPr>
          <w:rFonts w:ascii="Calibri" w:eastAsia="Times New Roman" w:hAnsi="Calibri" w:cs="Calibri"/>
          <w:color w:val="262626" w:themeColor="text1" w:themeTint="D9"/>
          <w:sz w:val="25"/>
          <w:szCs w:val="25"/>
          <w:lang w:eastAsia="en-GB"/>
        </w:rPr>
        <w:t xml:space="preserve"> </w:t>
      </w:r>
    </w:p>
    <w:p w14:paraId="478E1841" w14:textId="2F1A3B5D" w:rsidR="00752344" w:rsidRPr="00491181" w:rsidRDefault="009E2A64"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T</w:t>
      </w:r>
      <w:r w:rsidR="00752344" w:rsidRPr="00491181">
        <w:rPr>
          <w:rFonts w:ascii="Calibri" w:eastAsia="Times New Roman" w:hAnsi="Calibri" w:cs="Calibri"/>
          <w:color w:val="262626" w:themeColor="text1" w:themeTint="D9"/>
          <w:sz w:val="25"/>
          <w:szCs w:val="25"/>
          <w:lang w:eastAsia="en-GB"/>
        </w:rPr>
        <w:t xml:space="preserve">he motion is </w:t>
      </w:r>
      <w:r w:rsidR="00E80299" w:rsidRPr="00491181">
        <w:rPr>
          <w:rFonts w:ascii="Calibri" w:eastAsia="Times New Roman" w:hAnsi="Calibri" w:cs="Calibri"/>
          <w:color w:val="262626" w:themeColor="text1" w:themeTint="D9"/>
          <w:sz w:val="25"/>
          <w:szCs w:val="25"/>
          <w:lang w:eastAsia="en-GB"/>
        </w:rPr>
        <w:t xml:space="preserve">to approve the </w:t>
      </w:r>
      <w:r w:rsidR="00752344" w:rsidRPr="00491181">
        <w:rPr>
          <w:rFonts w:ascii="Calibri" w:eastAsia="Times New Roman" w:hAnsi="Calibri" w:cs="Calibri"/>
          <w:color w:val="262626" w:themeColor="text1" w:themeTint="D9"/>
          <w:sz w:val="25"/>
          <w:szCs w:val="25"/>
          <w:lang w:eastAsia="en-GB"/>
        </w:rPr>
        <w:t>financial statement</w:t>
      </w:r>
      <w:r w:rsidR="009E6E1C" w:rsidRPr="00491181">
        <w:rPr>
          <w:rFonts w:ascii="Calibri" w:eastAsia="Times New Roman" w:hAnsi="Calibri" w:cs="Calibri"/>
          <w:color w:val="262626" w:themeColor="text1" w:themeTint="D9"/>
          <w:sz w:val="25"/>
          <w:szCs w:val="25"/>
          <w:lang w:eastAsia="en-GB"/>
        </w:rPr>
        <w:t xml:space="preserve">, </w:t>
      </w:r>
      <w:r w:rsidR="009D3EA6" w:rsidRPr="00491181">
        <w:rPr>
          <w:rFonts w:ascii="Calibri" w:eastAsia="Times New Roman" w:hAnsi="Calibri" w:cs="Calibri"/>
          <w:color w:val="262626" w:themeColor="text1" w:themeTint="D9"/>
          <w:sz w:val="25"/>
          <w:szCs w:val="25"/>
          <w:lang w:eastAsia="en-GB"/>
        </w:rPr>
        <w:t>1</w:t>
      </w:r>
      <w:r w:rsidRPr="00491181">
        <w:rPr>
          <w:rFonts w:ascii="Calibri" w:eastAsia="Times New Roman" w:hAnsi="Calibri" w:cs="Calibri"/>
          <w:color w:val="262626" w:themeColor="text1" w:themeTint="D9"/>
          <w:sz w:val="25"/>
          <w:szCs w:val="25"/>
          <w:lang w:eastAsia="en-GB"/>
        </w:rPr>
        <w:t>8</w:t>
      </w:r>
      <w:r w:rsidR="00E80299" w:rsidRPr="00491181">
        <w:rPr>
          <w:rFonts w:ascii="Calibri" w:eastAsia="Times New Roman" w:hAnsi="Calibri" w:cs="Calibri"/>
          <w:color w:val="262626" w:themeColor="text1" w:themeTint="D9"/>
          <w:sz w:val="25"/>
          <w:szCs w:val="25"/>
          <w:lang w:eastAsia="en-GB"/>
        </w:rPr>
        <w:t xml:space="preserve"> </w:t>
      </w:r>
      <w:r w:rsidR="00752344" w:rsidRPr="00491181">
        <w:rPr>
          <w:rFonts w:ascii="Calibri" w:eastAsia="Times New Roman" w:hAnsi="Calibri" w:cs="Calibri"/>
          <w:color w:val="262626" w:themeColor="text1" w:themeTint="D9"/>
          <w:sz w:val="25"/>
          <w:szCs w:val="25"/>
          <w:lang w:eastAsia="en-GB"/>
        </w:rPr>
        <w:t>greed, 0 against and 0 abstentions</w:t>
      </w:r>
    </w:p>
    <w:p w14:paraId="22FF6CEF" w14:textId="77777777" w:rsidR="00337EE9" w:rsidRPr="00491181" w:rsidRDefault="00337EE9"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4B105800" w14:textId="38E6131E" w:rsidR="00937C6E" w:rsidRPr="00491181" w:rsidRDefault="00952897"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t>7</w:t>
      </w:r>
      <w:r w:rsidR="006E4040" w:rsidRPr="00491181">
        <w:rPr>
          <w:rFonts w:ascii="Calibri" w:eastAsia="Times New Roman" w:hAnsi="Calibri" w:cs="Calibri"/>
          <w:b/>
          <w:bCs/>
          <w:color w:val="262626" w:themeColor="text1" w:themeTint="D9"/>
          <w:sz w:val="25"/>
          <w:szCs w:val="25"/>
          <w:lang w:eastAsia="en-GB"/>
        </w:rPr>
        <w:t xml:space="preserve">   Resolution </w:t>
      </w:r>
      <w:r w:rsidR="006E4040" w:rsidRPr="00491181">
        <w:rPr>
          <w:rFonts w:ascii="Calibri" w:eastAsia="Times New Roman" w:hAnsi="Calibri" w:cs="Calibri"/>
          <w:color w:val="262626" w:themeColor="text1" w:themeTint="D9"/>
          <w:sz w:val="25"/>
          <w:szCs w:val="25"/>
          <w:lang w:eastAsia="en-GB"/>
        </w:rPr>
        <w:t xml:space="preserve">to elect a financial examiner: Ireland and Co Finance </w:t>
      </w:r>
    </w:p>
    <w:p w14:paraId="18BC4411" w14:textId="3C02DEF2" w:rsidR="006E4040" w:rsidRPr="00491181" w:rsidRDefault="006E4040"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 xml:space="preserve"> </w:t>
      </w:r>
      <w:r w:rsidR="00937C6E" w:rsidRPr="00491181">
        <w:rPr>
          <w:rFonts w:ascii="Calibri" w:eastAsia="Times New Roman" w:hAnsi="Calibri" w:cs="Calibri"/>
          <w:color w:val="262626" w:themeColor="text1" w:themeTint="D9"/>
          <w:sz w:val="25"/>
          <w:szCs w:val="25"/>
          <w:lang w:eastAsia="en-GB"/>
        </w:rPr>
        <w:tab/>
      </w:r>
    </w:p>
    <w:p w14:paraId="339A32AA" w14:textId="77777777" w:rsidR="00E80299" w:rsidRPr="00491181" w:rsidRDefault="006E4040"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 xml:space="preserve">Proposed by </w:t>
      </w:r>
      <w:r w:rsidR="005E0A82" w:rsidRPr="00491181">
        <w:rPr>
          <w:rFonts w:ascii="Calibri" w:eastAsia="Times New Roman" w:hAnsi="Calibri" w:cs="Calibri"/>
          <w:color w:val="262626" w:themeColor="text1" w:themeTint="D9"/>
          <w:sz w:val="25"/>
          <w:szCs w:val="25"/>
          <w:lang w:eastAsia="en-GB"/>
        </w:rPr>
        <w:t>Ian Walkerdine and</w:t>
      </w:r>
      <w:r w:rsidR="006B1BE2" w:rsidRPr="00491181">
        <w:rPr>
          <w:rFonts w:ascii="Calibri" w:eastAsia="Times New Roman" w:hAnsi="Calibri" w:cs="Calibri"/>
          <w:color w:val="262626" w:themeColor="text1" w:themeTint="D9"/>
          <w:sz w:val="25"/>
          <w:szCs w:val="25"/>
          <w:lang w:eastAsia="en-GB"/>
        </w:rPr>
        <w:t xml:space="preserve"> </w:t>
      </w:r>
      <w:r w:rsidRPr="00491181">
        <w:rPr>
          <w:rFonts w:ascii="Calibri" w:eastAsia="Times New Roman" w:hAnsi="Calibri" w:cs="Calibri"/>
          <w:color w:val="262626" w:themeColor="text1" w:themeTint="D9"/>
          <w:sz w:val="25"/>
          <w:szCs w:val="25"/>
          <w:lang w:eastAsia="en-GB"/>
        </w:rPr>
        <w:t xml:space="preserve">Seconded by Anthea Byrne. </w:t>
      </w:r>
    </w:p>
    <w:p w14:paraId="2DA3AE0E" w14:textId="7F7E83FB" w:rsidR="006E4040" w:rsidRPr="00491181" w:rsidRDefault="006E4040"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color w:val="262626" w:themeColor="text1" w:themeTint="D9"/>
          <w:sz w:val="25"/>
          <w:szCs w:val="25"/>
          <w:lang w:eastAsia="en-GB"/>
        </w:rPr>
        <w:t>The motion is to accept this resolution</w:t>
      </w:r>
      <w:r w:rsidR="009E2A64" w:rsidRPr="00491181">
        <w:rPr>
          <w:rFonts w:ascii="Calibri" w:eastAsia="Times New Roman" w:hAnsi="Calibri" w:cs="Calibri"/>
          <w:color w:val="262626" w:themeColor="text1" w:themeTint="D9"/>
          <w:sz w:val="25"/>
          <w:szCs w:val="25"/>
          <w:lang w:eastAsia="en-GB"/>
        </w:rPr>
        <w:tab/>
        <w:t>18 Agreed</w:t>
      </w:r>
      <w:r w:rsidR="009E2A64" w:rsidRPr="00491181">
        <w:rPr>
          <w:rFonts w:ascii="Calibri" w:eastAsia="Times New Roman" w:hAnsi="Calibri" w:cs="Calibri"/>
          <w:color w:val="262626" w:themeColor="text1" w:themeTint="D9"/>
          <w:sz w:val="25"/>
          <w:szCs w:val="25"/>
          <w:lang w:eastAsia="en-GB"/>
        </w:rPr>
        <w:tab/>
        <w:t xml:space="preserve">0 Against </w:t>
      </w:r>
      <w:r w:rsidR="009E2A64" w:rsidRPr="00491181">
        <w:rPr>
          <w:rFonts w:ascii="Calibri" w:eastAsia="Times New Roman" w:hAnsi="Calibri" w:cs="Calibri"/>
          <w:color w:val="262626" w:themeColor="text1" w:themeTint="D9"/>
          <w:sz w:val="25"/>
          <w:szCs w:val="25"/>
          <w:lang w:eastAsia="en-GB"/>
        </w:rPr>
        <w:tab/>
        <w:t>0 Abstentions</w:t>
      </w:r>
    </w:p>
    <w:p w14:paraId="404F3255" w14:textId="77777777" w:rsidR="00597319" w:rsidRPr="00491181" w:rsidRDefault="00597319"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61F454EA" w14:textId="77777777" w:rsidR="00597319" w:rsidRPr="00491181" w:rsidRDefault="00597319" w:rsidP="00597319">
      <w:pPr>
        <w:spacing w:after="0" w:line="240" w:lineRule="auto"/>
        <w:textAlignment w:val="baseline"/>
        <w:rPr>
          <w:rFonts w:ascii="Calibri" w:eastAsia="Times New Roman" w:hAnsi="Calibri" w:cs="Calibri"/>
          <w:color w:val="262626" w:themeColor="text1" w:themeTint="D9"/>
          <w:sz w:val="26"/>
          <w:szCs w:val="26"/>
          <w:lang w:eastAsia="en-GB"/>
        </w:rPr>
      </w:pPr>
      <w:proofErr w:type="gramStart"/>
      <w:r w:rsidRPr="00491181">
        <w:rPr>
          <w:rFonts w:ascii="Calibri" w:eastAsia="Times New Roman" w:hAnsi="Calibri" w:cs="Calibri"/>
          <w:b/>
          <w:bCs/>
          <w:color w:val="262626" w:themeColor="text1" w:themeTint="D9"/>
          <w:sz w:val="26"/>
          <w:szCs w:val="26"/>
          <w:lang w:eastAsia="en-GB"/>
        </w:rPr>
        <w:t>8  Election</w:t>
      </w:r>
      <w:proofErr w:type="gramEnd"/>
      <w:r w:rsidRPr="00491181">
        <w:rPr>
          <w:rFonts w:ascii="Calibri" w:eastAsia="Times New Roman" w:hAnsi="Calibri" w:cs="Calibri"/>
          <w:b/>
          <w:bCs/>
          <w:color w:val="262626" w:themeColor="text1" w:themeTint="D9"/>
          <w:sz w:val="26"/>
          <w:szCs w:val="26"/>
          <w:lang w:eastAsia="en-GB"/>
        </w:rPr>
        <w:t xml:space="preserve"> of </w:t>
      </w:r>
      <w:proofErr w:type="gramStart"/>
      <w:r w:rsidRPr="00491181">
        <w:rPr>
          <w:rFonts w:ascii="Calibri" w:eastAsia="Times New Roman" w:hAnsi="Calibri" w:cs="Calibri"/>
          <w:b/>
          <w:bCs/>
          <w:color w:val="262626" w:themeColor="text1" w:themeTint="D9"/>
          <w:sz w:val="26"/>
          <w:szCs w:val="26"/>
          <w:lang w:eastAsia="en-GB"/>
        </w:rPr>
        <w:t>Trustees  -</w:t>
      </w:r>
      <w:proofErr w:type="gramEnd"/>
      <w:r w:rsidRPr="00491181">
        <w:rPr>
          <w:rFonts w:ascii="Calibri" w:eastAsia="Times New Roman" w:hAnsi="Calibri" w:cs="Calibri"/>
          <w:b/>
          <w:bCs/>
          <w:color w:val="262626" w:themeColor="text1" w:themeTint="D9"/>
          <w:sz w:val="26"/>
          <w:szCs w:val="26"/>
          <w:lang w:eastAsia="en-GB"/>
        </w:rPr>
        <w:t xml:space="preserve"> The following trustees have agreed to stand for re-election: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1"/>
        <w:gridCol w:w="1905"/>
        <w:gridCol w:w="1888"/>
        <w:gridCol w:w="1701"/>
        <w:gridCol w:w="1511"/>
      </w:tblGrid>
      <w:tr w:rsidR="00491181" w:rsidRPr="00491181" w14:paraId="58431801" w14:textId="77777777" w:rsidTr="00B716E5">
        <w:trPr>
          <w:trHeight w:val="300"/>
        </w:trPr>
        <w:tc>
          <w:tcPr>
            <w:tcW w:w="2011" w:type="dxa"/>
            <w:tcBorders>
              <w:top w:val="single" w:sz="6" w:space="0" w:color="000000"/>
              <w:left w:val="single" w:sz="6" w:space="0" w:color="000000"/>
              <w:bottom w:val="single" w:sz="6" w:space="0" w:color="000000"/>
              <w:right w:val="single" w:sz="6" w:space="0" w:color="000000"/>
            </w:tcBorders>
            <w:hideMark/>
          </w:tcPr>
          <w:p w14:paraId="756A8061" w14:textId="77777777" w:rsidR="00597319" w:rsidRPr="00491181" w:rsidRDefault="00597319" w:rsidP="00B716E5">
            <w:pPr>
              <w:spacing w:after="0" w:line="240" w:lineRule="auto"/>
              <w:jc w:val="center"/>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OFFICE </w:t>
            </w:r>
          </w:p>
        </w:tc>
        <w:tc>
          <w:tcPr>
            <w:tcW w:w="1905" w:type="dxa"/>
            <w:tcBorders>
              <w:top w:val="single" w:sz="6" w:space="0" w:color="auto"/>
              <w:left w:val="nil"/>
              <w:bottom w:val="single" w:sz="6" w:space="0" w:color="auto"/>
              <w:right w:val="single" w:sz="6" w:space="0" w:color="auto"/>
            </w:tcBorders>
            <w:hideMark/>
          </w:tcPr>
          <w:p w14:paraId="11CBEE3F" w14:textId="77777777" w:rsidR="00597319" w:rsidRPr="00491181" w:rsidRDefault="00597319" w:rsidP="00B716E5">
            <w:pPr>
              <w:spacing w:after="0" w:line="240" w:lineRule="auto"/>
              <w:jc w:val="center"/>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NAME </w:t>
            </w:r>
          </w:p>
        </w:tc>
        <w:tc>
          <w:tcPr>
            <w:tcW w:w="1888" w:type="dxa"/>
            <w:tcBorders>
              <w:top w:val="single" w:sz="6" w:space="0" w:color="auto"/>
              <w:left w:val="nil"/>
              <w:bottom w:val="single" w:sz="6" w:space="0" w:color="auto"/>
              <w:right w:val="single" w:sz="6" w:space="0" w:color="auto"/>
            </w:tcBorders>
            <w:hideMark/>
          </w:tcPr>
          <w:p w14:paraId="577F94AB" w14:textId="77777777" w:rsidR="00597319" w:rsidRPr="00491181" w:rsidRDefault="00597319" w:rsidP="00B716E5">
            <w:pPr>
              <w:spacing w:after="0" w:line="240" w:lineRule="auto"/>
              <w:jc w:val="center"/>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PROPOSED </w:t>
            </w:r>
          </w:p>
        </w:tc>
        <w:tc>
          <w:tcPr>
            <w:tcW w:w="1701" w:type="dxa"/>
            <w:tcBorders>
              <w:top w:val="single" w:sz="6" w:space="0" w:color="auto"/>
              <w:left w:val="nil"/>
              <w:bottom w:val="single" w:sz="6" w:space="0" w:color="auto"/>
              <w:right w:val="single" w:sz="6" w:space="0" w:color="auto"/>
            </w:tcBorders>
            <w:hideMark/>
          </w:tcPr>
          <w:p w14:paraId="54773D49" w14:textId="77777777" w:rsidR="00597319" w:rsidRPr="00491181" w:rsidRDefault="00597319" w:rsidP="00B716E5">
            <w:pPr>
              <w:spacing w:after="0" w:line="240" w:lineRule="auto"/>
              <w:jc w:val="center"/>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SECONDED </w:t>
            </w:r>
          </w:p>
        </w:tc>
        <w:tc>
          <w:tcPr>
            <w:tcW w:w="1511" w:type="dxa"/>
            <w:tcBorders>
              <w:top w:val="single" w:sz="6" w:space="0" w:color="auto"/>
              <w:left w:val="nil"/>
              <w:bottom w:val="single" w:sz="6" w:space="0" w:color="auto"/>
              <w:right w:val="single" w:sz="6" w:space="0" w:color="auto"/>
            </w:tcBorders>
            <w:hideMark/>
          </w:tcPr>
          <w:p w14:paraId="7D76F933" w14:textId="77777777" w:rsidR="00597319" w:rsidRPr="00491181" w:rsidRDefault="00597319" w:rsidP="00B716E5">
            <w:pPr>
              <w:spacing w:after="0" w:line="240" w:lineRule="auto"/>
              <w:jc w:val="center"/>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MOTION TO ACCEPT</w:t>
            </w:r>
          </w:p>
        </w:tc>
      </w:tr>
      <w:tr w:rsidR="00491181" w:rsidRPr="00491181" w14:paraId="229237F5" w14:textId="77777777" w:rsidTr="00B716E5">
        <w:trPr>
          <w:trHeight w:val="300"/>
        </w:trPr>
        <w:tc>
          <w:tcPr>
            <w:tcW w:w="2011" w:type="dxa"/>
            <w:tcBorders>
              <w:top w:val="nil"/>
              <w:left w:val="single" w:sz="6" w:space="0" w:color="auto"/>
              <w:bottom w:val="single" w:sz="6" w:space="0" w:color="auto"/>
              <w:right w:val="single" w:sz="6" w:space="0" w:color="auto"/>
            </w:tcBorders>
            <w:hideMark/>
          </w:tcPr>
          <w:p w14:paraId="20FCCF95"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Chair/Trustee </w:t>
            </w:r>
          </w:p>
        </w:tc>
        <w:tc>
          <w:tcPr>
            <w:tcW w:w="1905" w:type="dxa"/>
            <w:tcBorders>
              <w:top w:val="nil"/>
              <w:left w:val="nil"/>
              <w:bottom w:val="single" w:sz="6" w:space="0" w:color="auto"/>
              <w:right w:val="single" w:sz="6" w:space="0" w:color="auto"/>
            </w:tcBorders>
            <w:hideMark/>
          </w:tcPr>
          <w:p w14:paraId="1DB44C37"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Anthea Byrne (AB) </w:t>
            </w:r>
          </w:p>
        </w:tc>
        <w:tc>
          <w:tcPr>
            <w:tcW w:w="1888" w:type="dxa"/>
            <w:tcBorders>
              <w:top w:val="nil"/>
              <w:left w:val="nil"/>
              <w:bottom w:val="single" w:sz="6" w:space="0" w:color="auto"/>
              <w:right w:val="single" w:sz="6" w:space="0" w:color="auto"/>
            </w:tcBorders>
            <w:hideMark/>
          </w:tcPr>
          <w:p w14:paraId="28DC9F97"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Ian Walkerdine  </w:t>
            </w:r>
          </w:p>
        </w:tc>
        <w:tc>
          <w:tcPr>
            <w:tcW w:w="1701" w:type="dxa"/>
            <w:tcBorders>
              <w:top w:val="nil"/>
              <w:left w:val="nil"/>
              <w:bottom w:val="single" w:sz="6" w:space="0" w:color="auto"/>
              <w:right w:val="single" w:sz="6" w:space="0" w:color="auto"/>
            </w:tcBorders>
            <w:hideMark/>
          </w:tcPr>
          <w:p w14:paraId="32E333E1"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Susan Nour </w:t>
            </w:r>
          </w:p>
        </w:tc>
        <w:tc>
          <w:tcPr>
            <w:tcW w:w="1511" w:type="dxa"/>
            <w:tcBorders>
              <w:top w:val="nil"/>
              <w:left w:val="nil"/>
              <w:bottom w:val="single" w:sz="6" w:space="0" w:color="auto"/>
              <w:right w:val="single" w:sz="6" w:space="0" w:color="auto"/>
            </w:tcBorders>
            <w:hideMark/>
          </w:tcPr>
          <w:p w14:paraId="514A1847"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 </w:t>
            </w:r>
          </w:p>
        </w:tc>
      </w:tr>
      <w:tr w:rsidR="00491181" w:rsidRPr="00491181" w14:paraId="22A4739E" w14:textId="77777777" w:rsidTr="00B716E5">
        <w:trPr>
          <w:trHeight w:val="300"/>
        </w:trPr>
        <w:tc>
          <w:tcPr>
            <w:tcW w:w="2011" w:type="dxa"/>
            <w:tcBorders>
              <w:top w:val="nil"/>
              <w:left w:val="single" w:sz="6" w:space="0" w:color="auto"/>
              <w:bottom w:val="single" w:sz="6" w:space="0" w:color="auto"/>
              <w:right w:val="single" w:sz="6" w:space="0" w:color="auto"/>
            </w:tcBorders>
            <w:hideMark/>
          </w:tcPr>
          <w:p w14:paraId="5E797583"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Treasurer/Trustee </w:t>
            </w:r>
          </w:p>
        </w:tc>
        <w:tc>
          <w:tcPr>
            <w:tcW w:w="1905" w:type="dxa"/>
            <w:tcBorders>
              <w:top w:val="nil"/>
              <w:left w:val="nil"/>
              <w:bottom w:val="single" w:sz="6" w:space="0" w:color="auto"/>
              <w:right w:val="single" w:sz="6" w:space="0" w:color="auto"/>
            </w:tcBorders>
            <w:hideMark/>
          </w:tcPr>
          <w:p w14:paraId="749E15AD" w14:textId="77777777" w:rsidR="00597319" w:rsidRPr="00491181" w:rsidRDefault="00597319" w:rsidP="00B716E5">
            <w:pPr>
              <w:spacing w:after="0" w:line="240" w:lineRule="auto"/>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 xml:space="preserve">Peter </w:t>
            </w:r>
            <w:proofErr w:type="gramStart"/>
            <w:r w:rsidRPr="00491181">
              <w:rPr>
                <w:rFonts w:ascii="Calibri" w:eastAsia="Times New Roman" w:hAnsi="Calibri" w:cs="Calibri"/>
                <w:color w:val="262626" w:themeColor="text1" w:themeTint="D9"/>
                <w:sz w:val="26"/>
                <w:szCs w:val="26"/>
                <w:lang w:eastAsia="en-GB"/>
              </w:rPr>
              <w:t>Ablett  (</w:t>
            </w:r>
            <w:proofErr w:type="gramEnd"/>
            <w:r w:rsidRPr="00491181">
              <w:rPr>
                <w:rFonts w:ascii="Calibri" w:eastAsia="Times New Roman" w:hAnsi="Calibri" w:cs="Calibri"/>
                <w:color w:val="262626" w:themeColor="text1" w:themeTint="D9"/>
                <w:sz w:val="26"/>
                <w:szCs w:val="26"/>
                <w:lang w:eastAsia="en-GB"/>
              </w:rPr>
              <w:t>PB) </w:t>
            </w:r>
          </w:p>
        </w:tc>
        <w:tc>
          <w:tcPr>
            <w:tcW w:w="1888" w:type="dxa"/>
            <w:tcBorders>
              <w:top w:val="nil"/>
              <w:left w:val="nil"/>
              <w:bottom w:val="single" w:sz="6" w:space="0" w:color="auto"/>
              <w:right w:val="single" w:sz="6" w:space="0" w:color="auto"/>
            </w:tcBorders>
            <w:hideMark/>
          </w:tcPr>
          <w:p w14:paraId="6FB28E0C"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Anthea Byrne </w:t>
            </w:r>
          </w:p>
        </w:tc>
        <w:tc>
          <w:tcPr>
            <w:tcW w:w="1701" w:type="dxa"/>
            <w:tcBorders>
              <w:top w:val="nil"/>
              <w:left w:val="nil"/>
              <w:bottom w:val="single" w:sz="6" w:space="0" w:color="auto"/>
              <w:right w:val="single" w:sz="6" w:space="0" w:color="auto"/>
            </w:tcBorders>
            <w:hideMark/>
          </w:tcPr>
          <w:p w14:paraId="30005A79"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Ian Walkerdine </w:t>
            </w:r>
          </w:p>
        </w:tc>
        <w:tc>
          <w:tcPr>
            <w:tcW w:w="1511" w:type="dxa"/>
            <w:tcBorders>
              <w:top w:val="nil"/>
              <w:left w:val="nil"/>
              <w:bottom w:val="single" w:sz="6" w:space="0" w:color="auto"/>
              <w:right w:val="single" w:sz="6" w:space="0" w:color="auto"/>
            </w:tcBorders>
            <w:hideMark/>
          </w:tcPr>
          <w:p w14:paraId="189B8E07"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 </w:t>
            </w:r>
          </w:p>
        </w:tc>
      </w:tr>
      <w:tr w:rsidR="00491181" w:rsidRPr="00491181" w14:paraId="2960FBD2" w14:textId="77777777" w:rsidTr="00B716E5">
        <w:trPr>
          <w:trHeight w:val="300"/>
        </w:trPr>
        <w:tc>
          <w:tcPr>
            <w:tcW w:w="2011" w:type="dxa"/>
            <w:tcBorders>
              <w:top w:val="nil"/>
              <w:left w:val="single" w:sz="6" w:space="0" w:color="auto"/>
              <w:bottom w:val="single" w:sz="6" w:space="0" w:color="auto"/>
              <w:right w:val="single" w:sz="6" w:space="0" w:color="auto"/>
            </w:tcBorders>
          </w:tcPr>
          <w:p w14:paraId="19F43C68"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Secretary/Trustee </w:t>
            </w:r>
          </w:p>
        </w:tc>
        <w:tc>
          <w:tcPr>
            <w:tcW w:w="1905" w:type="dxa"/>
            <w:tcBorders>
              <w:top w:val="nil"/>
              <w:left w:val="nil"/>
              <w:bottom w:val="single" w:sz="6" w:space="0" w:color="auto"/>
              <w:right w:val="single" w:sz="6" w:space="0" w:color="auto"/>
            </w:tcBorders>
          </w:tcPr>
          <w:p w14:paraId="49BE2A9C"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Susan Nour</w:t>
            </w:r>
            <w:proofErr w:type="gramStart"/>
            <w:r w:rsidRPr="00491181">
              <w:rPr>
                <w:rFonts w:ascii="Calibri" w:eastAsia="Times New Roman" w:hAnsi="Calibri" w:cs="Calibri"/>
                <w:color w:val="262626" w:themeColor="text1" w:themeTint="D9"/>
                <w:sz w:val="26"/>
                <w:szCs w:val="26"/>
                <w:lang w:eastAsia="en-GB"/>
              </w:rPr>
              <w:t xml:space="preserve">   (</w:t>
            </w:r>
            <w:proofErr w:type="gramEnd"/>
            <w:r w:rsidRPr="00491181">
              <w:rPr>
                <w:rFonts w:ascii="Calibri" w:eastAsia="Times New Roman" w:hAnsi="Calibri" w:cs="Calibri"/>
                <w:color w:val="262626" w:themeColor="text1" w:themeTint="D9"/>
                <w:sz w:val="26"/>
                <w:szCs w:val="26"/>
                <w:lang w:eastAsia="en-GB"/>
              </w:rPr>
              <w:t>SN) </w:t>
            </w:r>
          </w:p>
        </w:tc>
        <w:tc>
          <w:tcPr>
            <w:tcW w:w="1888" w:type="dxa"/>
            <w:tcBorders>
              <w:top w:val="nil"/>
              <w:left w:val="nil"/>
              <w:bottom w:val="single" w:sz="6" w:space="0" w:color="auto"/>
              <w:right w:val="single" w:sz="6" w:space="0" w:color="auto"/>
            </w:tcBorders>
          </w:tcPr>
          <w:p w14:paraId="1F7591CB"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Kate Boulter </w:t>
            </w:r>
          </w:p>
        </w:tc>
        <w:tc>
          <w:tcPr>
            <w:tcW w:w="1701" w:type="dxa"/>
            <w:tcBorders>
              <w:top w:val="nil"/>
              <w:left w:val="nil"/>
              <w:bottom w:val="single" w:sz="6" w:space="0" w:color="auto"/>
              <w:right w:val="single" w:sz="6" w:space="0" w:color="auto"/>
            </w:tcBorders>
          </w:tcPr>
          <w:p w14:paraId="7C66DA88"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Anthea Byrne </w:t>
            </w:r>
          </w:p>
        </w:tc>
        <w:tc>
          <w:tcPr>
            <w:tcW w:w="1511" w:type="dxa"/>
            <w:tcBorders>
              <w:top w:val="nil"/>
              <w:left w:val="nil"/>
              <w:bottom w:val="single" w:sz="6" w:space="0" w:color="auto"/>
              <w:right w:val="single" w:sz="6" w:space="0" w:color="auto"/>
            </w:tcBorders>
          </w:tcPr>
          <w:p w14:paraId="10DA7FAE" w14:textId="77777777" w:rsidR="00597319" w:rsidRPr="00491181" w:rsidRDefault="00597319" w:rsidP="00B716E5">
            <w:pPr>
              <w:spacing w:after="0" w:line="240" w:lineRule="auto"/>
              <w:textAlignment w:val="baseline"/>
              <w:rPr>
                <w:rFonts w:ascii="Calibri" w:eastAsia="Times New Roman" w:hAnsi="Calibri" w:cs="Calibri"/>
                <w:color w:val="262626" w:themeColor="text1" w:themeTint="D9"/>
                <w:sz w:val="26"/>
                <w:szCs w:val="26"/>
                <w:lang w:eastAsia="en-GB"/>
              </w:rPr>
            </w:pPr>
          </w:p>
        </w:tc>
      </w:tr>
      <w:tr w:rsidR="00491181" w:rsidRPr="00491181" w14:paraId="76367FCF" w14:textId="77777777" w:rsidTr="00B716E5">
        <w:trPr>
          <w:trHeight w:val="300"/>
        </w:trPr>
        <w:tc>
          <w:tcPr>
            <w:tcW w:w="2011" w:type="dxa"/>
            <w:tcBorders>
              <w:top w:val="nil"/>
              <w:left w:val="single" w:sz="6" w:space="0" w:color="auto"/>
              <w:bottom w:val="single" w:sz="6" w:space="0" w:color="auto"/>
              <w:right w:val="single" w:sz="6" w:space="0" w:color="auto"/>
            </w:tcBorders>
          </w:tcPr>
          <w:p w14:paraId="08A97751" w14:textId="77777777" w:rsidR="00597319" w:rsidRPr="00491181" w:rsidRDefault="00597319" w:rsidP="00B716E5">
            <w:pPr>
              <w:spacing w:after="0" w:line="240" w:lineRule="auto"/>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Trustee</w:t>
            </w:r>
          </w:p>
        </w:tc>
        <w:tc>
          <w:tcPr>
            <w:tcW w:w="1905" w:type="dxa"/>
            <w:tcBorders>
              <w:top w:val="nil"/>
              <w:left w:val="nil"/>
              <w:bottom w:val="single" w:sz="6" w:space="0" w:color="auto"/>
              <w:right w:val="single" w:sz="6" w:space="0" w:color="auto"/>
            </w:tcBorders>
          </w:tcPr>
          <w:p w14:paraId="6853119A" w14:textId="77777777" w:rsidR="00597319" w:rsidRPr="00491181" w:rsidRDefault="00597319" w:rsidP="00B716E5">
            <w:pPr>
              <w:spacing w:after="0" w:line="240" w:lineRule="auto"/>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Ian Walkerdine (IW)</w:t>
            </w:r>
          </w:p>
        </w:tc>
        <w:tc>
          <w:tcPr>
            <w:tcW w:w="1888" w:type="dxa"/>
            <w:tcBorders>
              <w:top w:val="nil"/>
              <w:left w:val="nil"/>
              <w:bottom w:val="single" w:sz="6" w:space="0" w:color="auto"/>
              <w:right w:val="single" w:sz="6" w:space="0" w:color="auto"/>
            </w:tcBorders>
          </w:tcPr>
          <w:p w14:paraId="55D71D1B" w14:textId="77777777" w:rsidR="00597319" w:rsidRPr="00491181" w:rsidRDefault="00597319" w:rsidP="00B716E5">
            <w:pPr>
              <w:spacing w:after="0" w:line="240" w:lineRule="auto"/>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Jackie Dean</w:t>
            </w:r>
          </w:p>
        </w:tc>
        <w:tc>
          <w:tcPr>
            <w:tcW w:w="1701" w:type="dxa"/>
            <w:tcBorders>
              <w:top w:val="nil"/>
              <w:left w:val="nil"/>
              <w:bottom w:val="single" w:sz="6" w:space="0" w:color="auto"/>
              <w:right w:val="single" w:sz="6" w:space="0" w:color="auto"/>
            </w:tcBorders>
          </w:tcPr>
          <w:p w14:paraId="38847EAF" w14:textId="77777777" w:rsidR="00597319" w:rsidRPr="00491181" w:rsidRDefault="00597319" w:rsidP="00B716E5">
            <w:pPr>
              <w:spacing w:after="0" w:line="240" w:lineRule="auto"/>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Philip Oldknow</w:t>
            </w:r>
          </w:p>
        </w:tc>
        <w:tc>
          <w:tcPr>
            <w:tcW w:w="1511" w:type="dxa"/>
            <w:tcBorders>
              <w:top w:val="nil"/>
              <w:left w:val="nil"/>
              <w:bottom w:val="single" w:sz="6" w:space="0" w:color="auto"/>
              <w:right w:val="single" w:sz="6" w:space="0" w:color="auto"/>
            </w:tcBorders>
          </w:tcPr>
          <w:p w14:paraId="4DFCCC4D" w14:textId="77777777" w:rsidR="00597319" w:rsidRPr="00491181" w:rsidRDefault="00597319" w:rsidP="00B716E5">
            <w:pPr>
              <w:spacing w:after="0" w:line="240" w:lineRule="auto"/>
              <w:textAlignment w:val="baseline"/>
              <w:rPr>
                <w:rFonts w:ascii="Calibri" w:eastAsia="Times New Roman" w:hAnsi="Calibri" w:cs="Calibri"/>
                <w:color w:val="262626" w:themeColor="text1" w:themeTint="D9"/>
                <w:sz w:val="26"/>
                <w:szCs w:val="26"/>
                <w:lang w:eastAsia="en-GB"/>
              </w:rPr>
            </w:pPr>
          </w:p>
        </w:tc>
      </w:tr>
      <w:tr w:rsidR="00491181" w:rsidRPr="00491181" w14:paraId="3350324C" w14:textId="77777777" w:rsidTr="00B716E5">
        <w:trPr>
          <w:trHeight w:val="300"/>
        </w:trPr>
        <w:tc>
          <w:tcPr>
            <w:tcW w:w="2011" w:type="dxa"/>
            <w:tcBorders>
              <w:top w:val="nil"/>
              <w:left w:val="single" w:sz="6" w:space="0" w:color="auto"/>
              <w:bottom w:val="single" w:sz="6" w:space="0" w:color="auto"/>
              <w:right w:val="single" w:sz="6" w:space="0" w:color="auto"/>
            </w:tcBorders>
            <w:hideMark/>
          </w:tcPr>
          <w:p w14:paraId="23D2203D"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Trustee </w:t>
            </w:r>
          </w:p>
        </w:tc>
        <w:tc>
          <w:tcPr>
            <w:tcW w:w="1905" w:type="dxa"/>
            <w:tcBorders>
              <w:top w:val="nil"/>
              <w:left w:val="nil"/>
              <w:bottom w:val="single" w:sz="6" w:space="0" w:color="auto"/>
              <w:right w:val="single" w:sz="6" w:space="0" w:color="auto"/>
            </w:tcBorders>
            <w:hideMark/>
          </w:tcPr>
          <w:p w14:paraId="4F2B7756"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Charles Gurr (CG) </w:t>
            </w:r>
          </w:p>
        </w:tc>
        <w:tc>
          <w:tcPr>
            <w:tcW w:w="1888" w:type="dxa"/>
            <w:tcBorders>
              <w:top w:val="nil"/>
              <w:left w:val="nil"/>
              <w:bottom w:val="single" w:sz="6" w:space="0" w:color="auto"/>
              <w:right w:val="single" w:sz="6" w:space="0" w:color="auto"/>
            </w:tcBorders>
            <w:hideMark/>
          </w:tcPr>
          <w:p w14:paraId="518DFA67"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Ian Walkerdine </w:t>
            </w:r>
          </w:p>
        </w:tc>
        <w:tc>
          <w:tcPr>
            <w:tcW w:w="1701" w:type="dxa"/>
            <w:tcBorders>
              <w:top w:val="nil"/>
              <w:left w:val="nil"/>
              <w:bottom w:val="single" w:sz="6" w:space="0" w:color="auto"/>
              <w:right w:val="single" w:sz="6" w:space="0" w:color="auto"/>
            </w:tcBorders>
            <w:hideMark/>
          </w:tcPr>
          <w:p w14:paraId="4ECC2B4B"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Anthea Byrne </w:t>
            </w:r>
          </w:p>
        </w:tc>
        <w:tc>
          <w:tcPr>
            <w:tcW w:w="1511" w:type="dxa"/>
            <w:tcBorders>
              <w:top w:val="nil"/>
              <w:left w:val="nil"/>
              <w:bottom w:val="single" w:sz="6" w:space="0" w:color="auto"/>
              <w:right w:val="single" w:sz="6" w:space="0" w:color="auto"/>
            </w:tcBorders>
            <w:hideMark/>
          </w:tcPr>
          <w:p w14:paraId="09A5A8FA"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 </w:t>
            </w:r>
          </w:p>
        </w:tc>
      </w:tr>
      <w:tr w:rsidR="00491181" w:rsidRPr="00491181" w14:paraId="0901C8AD" w14:textId="77777777" w:rsidTr="00B716E5">
        <w:trPr>
          <w:trHeight w:val="300"/>
        </w:trPr>
        <w:tc>
          <w:tcPr>
            <w:tcW w:w="2011" w:type="dxa"/>
            <w:tcBorders>
              <w:top w:val="nil"/>
              <w:left w:val="single" w:sz="6" w:space="0" w:color="auto"/>
              <w:bottom w:val="single" w:sz="6" w:space="0" w:color="auto"/>
              <w:right w:val="single" w:sz="6" w:space="0" w:color="auto"/>
            </w:tcBorders>
          </w:tcPr>
          <w:p w14:paraId="26A65F48"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Trustee </w:t>
            </w:r>
          </w:p>
        </w:tc>
        <w:tc>
          <w:tcPr>
            <w:tcW w:w="1905" w:type="dxa"/>
            <w:tcBorders>
              <w:top w:val="nil"/>
              <w:left w:val="nil"/>
              <w:bottom w:val="single" w:sz="6" w:space="0" w:color="auto"/>
              <w:right w:val="single" w:sz="6" w:space="0" w:color="auto"/>
            </w:tcBorders>
          </w:tcPr>
          <w:p w14:paraId="57A2268B"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Phillip Oldknow</w:t>
            </w:r>
            <w:proofErr w:type="gramStart"/>
            <w:r w:rsidRPr="00491181">
              <w:rPr>
                <w:rFonts w:ascii="Calibri" w:eastAsia="Times New Roman" w:hAnsi="Calibri" w:cs="Calibri"/>
                <w:color w:val="262626" w:themeColor="text1" w:themeTint="D9"/>
                <w:sz w:val="26"/>
                <w:szCs w:val="26"/>
                <w:lang w:eastAsia="en-GB"/>
              </w:rPr>
              <w:t>   (</w:t>
            </w:r>
            <w:proofErr w:type="gramEnd"/>
            <w:r w:rsidRPr="00491181">
              <w:rPr>
                <w:rFonts w:ascii="Calibri" w:eastAsia="Times New Roman" w:hAnsi="Calibri" w:cs="Calibri"/>
                <w:color w:val="262626" w:themeColor="text1" w:themeTint="D9"/>
                <w:sz w:val="26"/>
                <w:szCs w:val="26"/>
                <w:lang w:eastAsia="en-GB"/>
              </w:rPr>
              <w:t>PO) </w:t>
            </w:r>
          </w:p>
        </w:tc>
        <w:tc>
          <w:tcPr>
            <w:tcW w:w="1888" w:type="dxa"/>
            <w:tcBorders>
              <w:top w:val="nil"/>
              <w:left w:val="nil"/>
              <w:bottom w:val="single" w:sz="6" w:space="0" w:color="auto"/>
              <w:right w:val="single" w:sz="6" w:space="0" w:color="auto"/>
            </w:tcBorders>
          </w:tcPr>
          <w:p w14:paraId="02AD9717"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Anthea Byrne </w:t>
            </w:r>
          </w:p>
        </w:tc>
        <w:tc>
          <w:tcPr>
            <w:tcW w:w="1701" w:type="dxa"/>
            <w:tcBorders>
              <w:top w:val="nil"/>
              <w:left w:val="nil"/>
              <w:bottom w:val="single" w:sz="6" w:space="0" w:color="auto"/>
              <w:right w:val="single" w:sz="6" w:space="0" w:color="auto"/>
            </w:tcBorders>
          </w:tcPr>
          <w:p w14:paraId="5889F2BE"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Kate Boulter </w:t>
            </w:r>
          </w:p>
        </w:tc>
        <w:tc>
          <w:tcPr>
            <w:tcW w:w="1511" w:type="dxa"/>
            <w:tcBorders>
              <w:top w:val="nil"/>
              <w:left w:val="nil"/>
              <w:bottom w:val="single" w:sz="6" w:space="0" w:color="auto"/>
              <w:right w:val="single" w:sz="6" w:space="0" w:color="auto"/>
            </w:tcBorders>
            <w:hideMark/>
          </w:tcPr>
          <w:p w14:paraId="3F32555E"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 </w:t>
            </w:r>
          </w:p>
        </w:tc>
      </w:tr>
      <w:tr w:rsidR="00597319" w:rsidRPr="00491181" w14:paraId="583FAFCF" w14:textId="77777777" w:rsidTr="00B716E5">
        <w:trPr>
          <w:trHeight w:val="300"/>
        </w:trPr>
        <w:tc>
          <w:tcPr>
            <w:tcW w:w="2011" w:type="dxa"/>
            <w:tcBorders>
              <w:top w:val="nil"/>
              <w:left w:val="single" w:sz="6" w:space="0" w:color="auto"/>
              <w:bottom w:val="single" w:sz="6" w:space="0" w:color="auto"/>
              <w:right w:val="single" w:sz="6" w:space="0" w:color="auto"/>
            </w:tcBorders>
          </w:tcPr>
          <w:p w14:paraId="247C39F0"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Trustee </w:t>
            </w:r>
          </w:p>
        </w:tc>
        <w:tc>
          <w:tcPr>
            <w:tcW w:w="1905" w:type="dxa"/>
            <w:tcBorders>
              <w:top w:val="nil"/>
              <w:left w:val="nil"/>
              <w:bottom w:val="single" w:sz="6" w:space="0" w:color="auto"/>
              <w:right w:val="single" w:sz="6" w:space="0" w:color="auto"/>
            </w:tcBorders>
          </w:tcPr>
          <w:p w14:paraId="4CC782A7"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 xml:space="preserve">Jackie Dean </w:t>
            </w:r>
            <w:proofErr w:type="gramStart"/>
            <w:r w:rsidRPr="00491181">
              <w:rPr>
                <w:rFonts w:ascii="Calibri" w:eastAsia="Times New Roman" w:hAnsi="Calibri" w:cs="Calibri"/>
                <w:color w:val="262626" w:themeColor="text1" w:themeTint="D9"/>
                <w:sz w:val="26"/>
                <w:szCs w:val="26"/>
                <w:lang w:eastAsia="en-GB"/>
              </w:rPr>
              <w:t xml:space="preserve">   (</w:t>
            </w:r>
            <w:proofErr w:type="gramEnd"/>
            <w:r w:rsidRPr="00491181">
              <w:rPr>
                <w:rFonts w:ascii="Calibri" w:eastAsia="Times New Roman" w:hAnsi="Calibri" w:cs="Calibri"/>
                <w:color w:val="262626" w:themeColor="text1" w:themeTint="D9"/>
                <w:sz w:val="26"/>
                <w:szCs w:val="26"/>
                <w:lang w:eastAsia="en-GB"/>
              </w:rPr>
              <w:t>JD) </w:t>
            </w:r>
          </w:p>
        </w:tc>
        <w:tc>
          <w:tcPr>
            <w:tcW w:w="1888" w:type="dxa"/>
            <w:tcBorders>
              <w:top w:val="nil"/>
              <w:left w:val="nil"/>
              <w:bottom w:val="single" w:sz="6" w:space="0" w:color="auto"/>
              <w:right w:val="single" w:sz="6" w:space="0" w:color="auto"/>
            </w:tcBorders>
          </w:tcPr>
          <w:p w14:paraId="1CEC3209"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Kate Boulter </w:t>
            </w:r>
          </w:p>
        </w:tc>
        <w:tc>
          <w:tcPr>
            <w:tcW w:w="1701" w:type="dxa"/>
            <w:tcBorders>
              <w:top w:val="nil"/>
              <w:left w:val="nil"/>
              <w:bottom w:val="single" w:sz="6" w:space="0" w:color="auto"/>
              <w:right w:val="single" w:sz="6" w:space="0" w:color="auto"/>
            </w:tcBorders>
          </w:tcPr>
          <w:p w14:paraId="2C48564B" w14:textId="77777777" w:rsidR="00597319" w:rsidRPr="00491181" w:rsidRDefault="00597319" w:rsidP="00B716E5">
            <w:pPr>
              <w:spacing w:after="0" w:line="240" w:lineRule="auto"/>
              <w:textAlignment w:val="baseline"/>
              <w:rPr>
                <w:rFonts w:ascii="Times New Roman" w:eastAsia="Times New Roman" w:hAnsi="Times New Roman" w:cs="Times New Roman"/>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Charles Gurr </w:t>
            </w:r>
          </w:p>
        </w:tc>
        <w:tc>
          <w:tcPr>
            <w:tcW w:w="1511" w:type="dxa"/>
            <w:tcBorders>
              <w:top w:val="nil"/>
              <w:left w:val="nil"/>
              <w:bottom w:val="single" w:sz="6" w:space="0" w:color="auto"/>
              <w:right w:val="single" w:sz="6" w:space="0" w:color="auto"/>
            </w:tcBorders>
          </w:tcPr>
          <w:p w14:paraId="6E23389C" w14:textId="77777777" w:rsidR="00597319" w:rsidRPr="00491181" w:rsidRDefault="00597319" w:rsidP="00B716E5">
            <w:pPr>
              <w:spacing w:after="0" w:line="240" w:lineRule="auto"/>
              <w:textAlignment w:val="baseline"/>
              <w:rPr>
                <w:rFonts w:ascii="Calibri" w:eastAsia="Times New Roman" w:hAnsi="Calibri" w:cs="Calibri"/>
                <w:color w:val="262626" w:themeColor="text1" w:themeTint="D9"/>
                <w:sz w:val="26"/>
                <w:szCs w:val="26"/>
                <w:lang w:eastAsia="en-GB"/>
              </w:rPr>
            </w:pPr>
          </w:p>
        </w:tc>
      </w:tr>
    </w:tbl>
    <w:p w14:paraId="1E486AD9" w14:textId="77777777" w:rsidR="00597319" w:rsidRPr="00491181" w:rsidRDefault="00597319" w:rsidP="00597319">
      <w:pPr>
        <w:spacing w:after="0" w:line="240" w:lineRule="auto"/>
        <w:textAlignment w:val="baseline"/>
        <w:rPr>
          <w:rFonts w:ascii="Times New Roman" w:eastAsia="Times New Roman" w:hAnsi="Times New Roman" w:cs="Times New Roman"/>
          <w:b/>
          <w:bCs/>
          <w:color w:val="262626" w:themeColor="text1" w:themeTint="D9"/>
          <w:sz w:val="26"/>
          <w:szCs w:val="26"/>
          <w:lang w:eastAsia="en-GB"/>
        </w:rPr>
      </w:pPr>
    </w:p>
    <w:p w14:paraId="5B37C7B8" w14:textId="77777777" w:rsidR="00597319" w:rsidRPr="00491181" w:rsidRDefault="00597319" w:rsidP="00597319">
      <w:pPr>
        <w:spacing w:after="0" w:line="240" w:lineRule="auto"/>
        <w:textAlignment w:val="baseline"/>
        <w:rPr>
          <w:rFonts w:eastAsia="Times New Roman" w:cstheme="minorHAnsi"/>
          <w:color w:val="262626" w:themeColor="text1" w:themeTint="D9"/>
          <w:sz w:val="26"/>
          <w:szCs w:val="26"/>
          <w:lang w:eastAsia="en-GB"/>
        </w:rPr>
      </w:pPr>
      <w:r w:rsidRPr="00491181">
        <w:rPr>
          <w:rFonts w:eastAsia="Times New Roman" w:cstheme="minorHAnsi"/>
          <w:color w:val="262626" w:themeColor="text1" w:themeTint="D9"/>
          <w:sz w:val="26"/>
          <w:szCs w:val="26"/>
          <w:lang w:eastAsia="en-GB"/>
        </w:rPr>
        <w:t>The election of all Trustees was declared and accepted unanimously.</w:t>
      </w:r>
    </w:p>
    <w:p w14:paraId="1BBFEB1A" w14:textId="77777777" w:rsidR="00952897" w:rsidRPr="00491181" w:rsidRDefault="00952897" w:rsidP="00BC55D0">
      <w:pPr>
        <w:spacing w:after="0" w:line="240" w:lineRule="auto"/>
        <w:rPr>
          <w:rFonts w:ascii="Calibri" w:eastAsia="Times New Roman" w:hAnsi="Calibri" w:cs="Calibri"/>
          <w:b/>
          <w:bCs/>
          <w:color w:val="262626" w:themeColor="text1" w:themeTint="D9"/>
          <w:sz w:val="26"/>
          <w:szCs w:val="26"/>
          <w:lang w:eastAsia="en-GB"/>
        </w:rPr>
      </w:pPr>
      <w:r w:rsidRPr="00491181">
        <w:rPr>
          <w:rFonts w:ascii="Calibri" w:eastAsia="Times New Roman" w:hAnsi="Calibri" w:cs="Calibri"/>
          <w:b/>
          <w:bCs/>
          <w:color w:val="262626" w:themeColor="text1" w:themeTint="D9"/>
          <w:sz w:val="26"/>
          <w:szCs w:val="26"/>
          <w:lang w:eastAsia="en-GB"/>
        </w:rPr>
        <w:br w:type="page"/>
      </w:r>
    </w:p>
    <w:p w14:paraId="4B178229" w14:textId="77777777" w:rsidR="00337EE9" w:rsidRPr="00491181" w:rsidRDefault="00337EE9" w:rsidP="00BC55D0">
      <w:pPr>
        <w:spacing w:after="0" w:line="240" w:lineRule="auto"/>
        <w:textAlignment w:val="baseline"/>
        <w:rPr>
          <w:rFonts w:eastAsia="Times New Roman" w:cstheme="minorHAnsi"/>
          <w:color w:val="262626" w:themeColor="text1" w:themeTint="D9"/>
          <w:sz w:val="26"/>
          <w:szCs w:val="26"/>
          <w:lang w:eastAsia="en-GB"/>
        </w:rPr>
      </w:pPr>
    </w:p>
    <w:p w14:paraId="553F3220" w14:textId="00993D46" w:rsidR="00323026" w:rsidRPr="00491181" w:rsidRDefault="00952897" w:rsidP="00BC55D0">
      <w:pPr>
        <w:spacing w:after="0" w:line="240" w:lineRule="auto"/>
        <w:textAlignment w:val="baseline"/>
        <w:rPr>
          <w:rFonts w:ascii="Calibri" w:eastAsia="Times New Roman" w:hAnsi="Calibri" w:cs="Calibri"/>
          <w:b/>
          <w:bCs/>
          <w:color w:val="262626" w:themeColor="text1" w:themeTint="D9"/>
          <w:sz w:val="26"/>
          <w:szCs w:val="26"/>
          <w:lang w:eastAsia="en-GB"/>
        </w:rPr>
      </w:pPr>
      <w:r w:rsidRPr="00491181">
        <w:rPr>
          <w:rFonts w:eastAsia="Times New Roman" w:cstheme="minorHAnsi"/>
          <w:b/>
          <w:bCs/>
          <w:color w:val="262626" w:themeColor="text1" w:themeTint="D9"/>
          <w:sz w:val="26"/>
          <w:szCs w:val="26"/>
          <w:lang w:eastAsia="en-GB"/>
        </w:rPr>
        <w:t>9</w:t>
      </w:r>
      <w:r w:rsidR="00323026" w:rsidRPr="00491181">
        <w:rPr>
          <w:rFonts w:ascii="Times New Roman" w:eastAsia="Times New Roman" w:hAnsi="Times New Roman" w:cs="Times New Roman"/>
          <w:color w:val="262626" w:themeColor="text1" w:themeTint="D9"/>
          <w:sz w:val="26"/>
          <w:szCs w:val="26"/>
          <w:lang w:eastAsia="en-GB"/>
        </w:rPr>
        <w:t xml:space="preserve">. </w:t>
      </w:r>
      <w:r w:rsidR="00CA541D" w:rsidRPr="00491181">
        <w:rPr>
          <w:rFonts w:ascii="Calibri" w:eastAsia="Times New Roman" w:hAnsi="Calibri" w:cs="Calibri"/>
          <w:b/>
          <w:bCs/>
          <w:color w:val="262626" w:themeColor="text1" w:themeTint="D9"/>
          <w:sz w:val="26"/>
          <w:szCs w:val="26"/>
          <w:lang w:eastAsia="en-GB"/>
        </w:rPr>
        <w:t>Resolution:</w:t>
      </w:r>
      <w:r w:rsidR="00CA541D" w:rsidRPr="00491181">
        <w:rPr>
          <w:rFonts w:ascii="Calibri" w:eastAsia="Times New Roman" w:hAnsi="Calibri" w:cs="Calibri"/>
          <w:color w:val="262626" w:themeColor="text1" w:themeTint="D9"/>
          <w:sz w:val="26"/>
          <w:szCs w:val="26"/>
          <w:lang w:eastAsia="en-GB"/>
        </w:rPr>
        <w:t> </w:t>
      </w:r>
      <w:bookmarkStart w:id="0" w:name="_Hlk202632774"/>
      <w:r w:rsidR="00CA541D" w:rsidRPr="00491181">
        <w:rPr>
          <w:rFonts w:ascii="Calibri" w:eastAsia="Times New Roman" w:hAnsi="Calibri" w:cs="Calibri"/>
          <w:b/>
          <w:bCs/>
          <w:color w:val="262626" w:themeColor="text1" w:themeTint="D9"/>
          <w:sz w:val="26"/>
          <w:szCs w:val="26"/>
          <w:lang w:eastAsia="en-GB"/>
        </w:rPr>
        <w:t>Proposal to make a slight amendment to the Articles of Association</w:t>
      </w:r>
    </w:p>
    <w:p w14:paraId="664F4C15" w14:textId="3D17CDCE" w:rsidR="00952897" w:rsidRPr="00491181" w:rsidRDefault="00CA541D" w:rsidP="00323026">
      <w:pPr>
        <w:spacing w:after="0" w:line="240" w:lineRule="auto"/>
        <w:ind w:firstLine="720"/>
        <w:textAlignment w:val="baseline"/>
        <w:rPr>
          <w:rFonts w:ascii="Calibri" w:eastAsia="Times New Roman" w:hAnsi="Calibri" w:cs="Calibri"/>
          <w:b/>
          <w:bCs/>
          <w:color w:val="262626" w:themeColor="text1" w:themeTint="D9"/>
          <w:sz w:val="26"/>
          <w:szCs w:val="26"/>
          <w:lang w:eastAsia="en-GB"/>
        </w:rPr>
      </w:pPr>
      <w:r w:rsidRPr="00491181">
        <w:rPr>
          <w:rFonts w:ascii="Calibri" w:eastAsia="Times New Roman" w:hAnsi="Calibri" w:cs="Calibri"/>
          <w:b/>
          <w:bCs/>
          <w:color w:val="262626" w:themeColor="text1" w:themeTint="D9"/>
          <w:sz w:val="26"/>
          <w:szCs w:val="26"/>
          <w:lang w:eastAsia="en-GB"/>
        </w:rPr>
        <w:t xml:space="preserve"> - A2 Receipt of Allegation </w:t>
      </w:r>
    </w:p>
    <w:p w14:paraId="16D9D20C" w14:textId="6A131860" w:rsidR="00CA541D" w:rsidRPr="00491181" w:rsidRDefault="00952897" w:rsidP="00BC55D0">
      <w:pPr>
        <w:spacing w:after="0" w:line="240" w:lineRule="auto"/>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w:t>
      </w:r>
      <w:r w:rsidR="00CA541D" w:rsidRPr="00491181">
        <w:rPr>
          <w:rFonts w:ascii="Calibri" w:eastAsia="Times New Roman" w:hAnsi="Calibri" w:cs="Calibri"/>
          <w:color w:val="262626" w:themeColor="text1" w:themeTint="D9"/>
          <w:sz w:val="26"/>
          <w:szCs w:val="26"/>
          <w:lang w:eastAsia="en-GB"/>
        </w:rPr>
        <w:t>Any person making a complaint against one or more members of the Club under the terms of Clause 26(3) of the Constitution, must do so in writing to the Secretary or the Chairman of the Club.   Normally no action will be taken in respect of a complaint relating to an alleged offence which occurred three months or more prior to a formal complaint in writing made to the appropriate officer.  The Conduct Committee may decide a longer period of time is required to establish a pattern of inappropriate or intimidating behaviour for some complaints.</w:t>
      </w:r>
      <w:r w:rsidRPr="00491181">
        <w:rPr>
          <w:rFonts w:ascii="Calibri" w:eastAsia="Times New Roman" w:hAnsi="Calibri" w:cs="Calibri"/>
          <w:color w:val="262626" w:themeColor="text1" w:themeTint="D9"/>
          <w:sz w:val="26"/>
          <w:szCs w:val="26"/>
          <w:lang w:eastAsia="en-GB"/>
        </w:rPr>
        <w:t>”</w:t>
      </w:r>
    </w:p>
    <w:p w14:paraId="3D5BE6FC" w14:textId="77777777" w:rsidR="00CA541D" w:rsidRPr="00491181" w:rsidRDefault="00CA541D" w:rsidP="00BC55D0">
      <w:pPr>
        <w:pStyle w:val="ListParagraph"/>
        <w:spacing w:after="0" w:line="240" w:lineRule="auto"/>
        <w:ind w:left="0"/>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We propose to change the last sentence to:</w:t>
      </w:r>
    </w:p>
    <w:p w14:paraId="09B9161C" w14:textId="77777777" w:rsidR="00CA541D" w:rsidRPr="00491181" w:rsidRDefault="00CA541D" w:rsidP="00BC55D0">
      <w:pPr>
        <w:pStyle w:val="ListParagraph"/>
        <w:spacing w:after="0" w:line="240" w:lineRule="auto"/>
        <w:ind w:left="0"/>
        <w:textAlignment w:val="baseline"/>
        <w:rPr>
          <w:rFonts w:ascii="Calibri" w:eastAsia="Times New Roman" w:hAnsi="Calibri" w:cs="Calibri"/>
          <w:color w:val="262626" w:themeColor="text1" w:themeTint="D9"/>
          <w:sz w:val="26"/>
          <w:szCs w:val="26"/>
          <w:lang w:eastAsia="en-GB"/>
        </w:rPr>
      </w:pPr>
    </w:p>
    <w:p w14:paraId="1C91EB5E" w14:textId="77777777" w:rsidR="00CA541D" w:rsidRPr="00491181" w:rsidRDefault="00CA541D" w:rsidP="00BC55D0">
      <w:pPr>
        <w:pStyle w:val="ListParagraph"/>
        <w:spacing w:after="0" w:line="240" w:lineRule="auto"/>
        <w:ind w:left="0"/>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 xml:space="preserve"> “However, for some complaints, it may be necessary for the Conduct Committee to decide that a longer period is considered necessary in order for it to be able to establish whether there has been an ongoing pattern of inappropriate or intimidating behaviour” </w:t>
      </w:r>
    </w:p>
    <w:bookmarkEnd w:id="0"/>
    <w:p w14:paraId="769AF8B5" w14:textId="0CD46BBD" w:rsidR="00CA541D" w:rsidRPr="00491181" w:rsidRDefault="00CA541D" w:rsidP="00BC55D0">
      <w:pPr>
        <w:pStyle w:val="ListParagraph"/>
        <w:spacing w:after="0" w:line="240" w:lineRule="auto"/>
        <w:ind w:left="0"/>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br/>
        <w:t xml:space="preserve">Proposed: </w:t>
      </w:r>
      <w:r w:rsidR="00597319" w:rsidRPr="00491181">
        <w:rPr>
          <w:rFonts w:ascii="Calibri" w:eastAsia="Times New Roman" w:hAnsi="Calibri" w:cs="Calibri"/>
          <w:color w:val="262626" w:themeColor="text1" w:themeTint="D9"/>
          <w:sz w:val="26"/>
          <w:szCs w:val="26"/>
          <w:lang w:eastAsia="en-GB"/>
        </w:rPr>
        <w:t xml:space="preserve"> by Susan Nour and </w:t>
      </w:r>
      <w:r w:rsidRPr="00491181">
        <w:rPr>
          <w:rFonts w:ascii="Calibri" w:eastAsia="Times New Roman" w:hAnsi="Calibri" w:cs="Calibri"/>
          <w:color w:val="262626" w:themeColor="text1" w:themeTint="D9"/>
          <w:sz w:val="26"/>
          <w:szCs w:val="26"/>
          <w:lang w:eastAsia="en-GB"/>
        </w:rPr>
        <w:t xml:space="preserve">Seconded: Ian Walkerdine.   </w:t>
      </w:r>
    </w:p>
    <w:p w14:paraId="24FF3BA8" w14:textId="7133FBB1" w:rsidR="00CA541D" w:rsidRPr="00491181" w:rsidRDefault="00CA541D" w:rsidP="00BC55D0">
      <w:pPr>
        <w:pStyle w:val="ListParagraph"/>
        <w:spacing w:after="0" w:line="240" w:lineRule="auto"/>
        <w:ind w:left="0"/>
        <w:textAlignment w:val="baseline"/>
        <w:rPr>
          <w:rFonts w:ascii="Calibri" w:eastAsia="Times New Roman" w:hAnsi="Calibri" w:cs="Calibri"/>
          <w:color w:val="262626" w:themeColor="text1" w:themeTint="D9"/>
          <w:sz w:val="26"/>
          <w:szCs w:val="26"/>
          <w:lang w:eastAsia="en-GB"/>
        </w:rPr>
      </w:pPr>
      <w:r w:rsidRPr="00491181">
        <w:rPr>
          <w:rFonts w:ascii="Calibri" w:eastAsia="Times New Roman" w:hAnsi="Calibri" w:cs="Calibri"/>
          <w:color w:val="262626" w:themeColor="text1" w:themeTint="D9"/>
          <w:sz w:val="26"/>
          <w:szCs w:val="26"/>
          <w:lang w:eastAsia="en-GB"/>
        </w:rPr>
        <w:t>The motion is to accept this resolution</w:t>
      </w:r>
      <w:r w:rsidRPr="00491181">
        <w:rPr>
          <w:rFonts w:ascii="Calibri" w:eastAsia="Times New Roman" w:hAnsi="Calibri" w:cs="Calibri"/>
          <w:b/>
          <w:bCs/>
          <w:color w:val="262626" w:themeColor="text1" w:themeTint="D9"/>
          <w:sz w:val="26"/>
          <w:szCs w:val="26"/>
          <w:lang w:eastAsia="en-GB"/>
        </w:rPr>
        <w:t xml:space="preserve">     </w:t>
      </w:r>
      <w:r w:rsidRPr="00491181">
        <w:rPr>
          <w:rFonts w:ascii="Calibri" w:eastAsia="Times New Roman" w:hAnsi="Calibri" w:cs="Calibri"/>
          <w:color w:val="262626" w:themeColor="text1" w:themeTint="D9"/>
          <w:sz w:val="26"/>
          <w:szCs w:val="26"/>
          <w:lang w:eastAsia="en-GB"/>
        </w:rPr>
        <w:t>18 Approved</w:t>
      </w:r>
      <w:r w:rsidRPr="00491181">
        <w:rPr>
          <w:rFonts w:ascii="Calibri" w:eastAsia="Times New Roman" w:hAnsi="Calibri" w:cs="Calibri"/>
          <w:color w:val="262626" w:themeColor="text1" w:themeTint="D9"/>
          <w:sz w:val="26"/>
          <w:szCs w:val="26"/>
          <w:lang w:eastAsia="en-GB"/>
        </w:rPr>
        <w:tab/>
        <w:t xml:space="preserve">    0 Against </w:t>
      </w:r>
      <w:r w:rsidRPr="00491181">
        <w:rPr>
          <w:rFonts w:ascii="Calibri" w:eastAsia="Times New Roman" w:hAnsi="Calibri" w:cs="Calibri"/>
          <w:color w:val="262626" w:themeColor="text1" w:themeTint="D9"/>
          <w:sz w:val="26"/>
          <w:szCs w:val="26"/>
          <w:lang w:eastAsia="en-GB"/>
        </w:rPr>
        <w:tab/>
        <w:t xml:space="preserve">0 </w:t>
      </w:r>
      <w:proofErr w:type="spellStart"/>
      <w:r w:rsidRPr="00491181">
        <w:rPr>
          <w:rFonts w:ascii="Calibri" w:eastAsia="Times New Roman" w:hAnsi="Calibri" w:cs="Calibri"/>
          <w:color w:val="262626" w:themeColor="text1" w:themeTint="D9"/>
          <w:sz w:val="26"/>
          <w:szCs w:val="26"/>
          <w:lang w:eastAsia="en-GB"/>
        </w:rPr>
        <w:t>Absentions</w:t>
      </w:r>
      <w:proofErr w:type="spellEnd"/>
    </w:p>
    <w:p w14:paraId="7419B667" w14:textId="77777777" w:rsidR="007F361F" w:rsidRPr="00491181" w:rsidRDefault="007F361F" w:rsidP="00BC55D0">
      <w:pPr>
        <w:spacing w:after="0" w:line="240" w:lineRule="auto"/>
        <w:textAlignment w:val="baseline"/>
        <w:rPr>
          <w:rFonts w:ascii="Calibri" w:eastAsia="Times New Roman" w:hAnsi="Calibri" w:cs="Calibri"/>
          <w:b/>
          <w:bCs/>
          <w:color w:val="262626" w:themeColor="text1" w:themeTint="D9"/>
          <w:sz w:val="26"/>
          <w:szCs w:val="26"/>
          <w:lang w:eastAsia="en-GB"/>
        </w:rPr>
      </w:pPr>
    </w:p>
    <w:p w14:paraId="5D90758B" w14:textId="652B45BC" w:rsidR="009E2A64" w:rsidRPr="00491181" w:rsidRDefault="007F361F"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6"/>
          <w:szCs w:val="26"/>
          <w:lang w:eastAsia="en-GB"/>
        </w:rPr>
        <w:t xml:space="preserve">10 </w:t>
      </w:r>
      <w:r w:rsidR="00854523" w:rsidRPr="00491181">
        <w:rPr>
          <w:rFonts w:ascii="Calibri" w:eastAsia="Times New Roman" w:hAnsi="Calibri" w:cs="Calibri"/>
          <w:b/>
          <w:bCs/>
          <w:color w:val="262626" w:themeColor="text1" w:themeTint="D9"/>
          <w:sz w:val="26"/>
          <w:szCs w:val="26"/>
          <w:lang w:eastAsia="en-GB"/>
        </w:rPr>
        <w:t>Health and Safety</w:t>
      </w:r>
      <w:r w:rsidR="00854523" w:rsidRPr="00491181">
        <w:rPr>
          <w:rFonts w:ascii="Calibri" w:eastAsia="Times New Roman" w:hAnsi="Calibri" w:cs="Calibri"/>
          <w:color w:val="262626" w:themeColor="text1" w:themeTint="D9"/>
          <w:sz w:val="26"/>
          <w:szCs w:val="26"/>
          <w:lang w:eastAsia="en-GB"/>
        </w:rPr>
        <w:t> –we will be having a training day for CPR and First Aid during the first week of November.   We can only have 12 people on this one day course here at CBC but if you are fit and able bodied and would like to take part please contact Susan Nour for further details.</w:t>
      </w:r>
    </w:p>
    <w:p w14:paraId="49F57348" w14:textId="77777777" w:rsidR="00952897" w:rsidRPr="00491181" w:rsidRDefault="00952897" w:rsidP="00BC55D0">
      <w:pPr>
        <w:spacing w:after="0" w:line="240" w:lineRule="auto"/>
        <w:rPr>
          <w:rFonts w:ascii="Calibri" w:eastAsia="Times New Roman" w:hAnsi="Calibri" w:cs="Calibri"/>
          <w:b/>
          <w:bCs/>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br w:type="page"/>
      </w:r>
    </w:p>
    <w:p w14:paraId="6527F944" w14:textId="702E38B0" w:rsidR="006B1BE2" w:rsidRPr="00491181" w:rsidRDefault="006B1BE2" w:rsidP="00BC55D0">
      <w:pPr>
        <w:spacing w:after="0" w:line="240" w:lineRule="auto"/>
        <w:textAlignment w:val="baseline"/>
        <w:rPr>
          <w:rFonts w:ascii="Calibri" w:eastAsia="Times New Roman" w:hAnsi="Calibri" w:cs="Calibri"/>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lastRenderedPageBreak/>
        <w:t>Presentation of Awards</w:t>
      </w:r>
      <w:r w:rsidR="00D57FE9" w:rsidRPr="00491181">
        <w:rPr>
          <w:rFonts w:ascii="Calibri" w:eastAsia="Times New Roman" w:hAnsi="Calibri" w:cs="Calibri"/>
          <w:b/>
          <w:bCs/>
          <w:color w:val="262626" w:themeColor="text1" w:themeTint="D9"/>
          <w:sz w:val="25"/>
          <w:szCs w:val="25"/>
          <w:lang w:eastAsia="en-GB"/>
        </w:rPr>
        <w:t xml:space="preserve"> – </w:t>
      </w:r>
      <w:r w:rsidR="00D57FE9" w:rsidRPr="00491181">
        <w:rPr>
          <w:rFonts w:ascii="Calibri" w:eastAsia="Times New Roman" w:hAnsi="Calibri" w:cs="Calibri"/>
          <w:color w:val="262626" w:themeColor="text1" w:themeTint="D9"/>
          <w:sz w:val="25"/>
          <w:szCs w:val="25"/>
          <w:lang w:eastAsia="en-GB"/>
        </w:rPr>
        <w:t xml:space="preserve">Peter Halford, </w:t>
      </w:r>
      <w:r w:rsidR="007F361F" w:rsidRPr="00491181">
        <w:rPr>
          <w:rFonts w:ascii="Calibri" w:eastAsia="Times New Roman" w:hAnsi="Calibri" w:cs="Calibri"/>
          <w:color w:val="262626" w:themeColor="text1" w:themeTint="D9"/>
          <w:sz w:val="25"/>
          <w:szCs w:val="25"/>
          <w:lang w:eastAsia="en-GB"/>
        </w:rPr>
        <w:t xml:space="preserve">a </w:t>
      </w:r>
      <w:r w:rsidR="00D57FE9" w:rsidRPr="00491181">
        <w:rPr>
          <w:rFonts w:ascii="Calibri" w:eastAsia="Times New Roman" w:hAnsi="Calibri" w:cs="Calibri"/>
          <w:color w:val="262626" w:themeColor="text1" w:themeTint="D9"/>
          <w:sz w:val="25"/>
          <w:szCs w:val="25"/>
          <w:lang w:eastAsia="en-GB"/>
        </w:rPr>
        <w:t>longstanding and much valued Life Member was asked to present the bridge winners with their prizes.</w:t>
      </w:r>
    </w:p>
    <w:tbl>
      <w:tblPr>
        <w:tblStyle w:val="TableGrid"/>
        <w:tblW w:w="0" w:type="auto"/>
        <w:tblLook w:val="04A0" w:firstRow="1" w:lastRow="0" w:firstColumn="1" w:lastColumn="0" w:noHBand="0" w:noVBand="1"/>
      </w:tblPr>
      <w:tblGrid>
        <w:gridCol w:w="3823"/>
        <w:gridCol w:w="6088"/>
      </w:tblGrid>
      <w:tr w:rsidR="00491181" w:rsidRPr="00491181" w14:paraId="784D82FC" w14:textId="77777777" w:rsidTr="0078525C">
        <w:tc>
          <w:tcPr>
            <w:tcW w:w="3823" w:type="dxa"/>
            <w:hideMark/>
          </w:tcPr>
          <w:p w14:paraId="127C86E8" w14:textId="77777777" w:rsidR="00854523" w:rsidRPr="00491181" w:rsidRDefault="00854523" w:rsidP="00BC55D0">
            <w:pPr>
              <w:rPr>
                <w:b/>
                <w:bCs/>
                <w:color w:val="262626" w:themeColor="text1" w:themeTint="D9"/>
                <w:sz w:val="26"/>
                <w:szCs w:val="26"/>
              </w:rPr>
            </w:pPr>
            <w:r w:rsidRPr="00491181">
              <w:rPr>
                <w:b/>
                <w:bCs/>
                <w:color w:val="262626" w:themeColor="text1" w:themeTint="D9"/>
                <w:sz w:val="26"/>
                <w:szCs w:val="26"/>
              </w:rPr>
              <w:t>Woodier – Club Champions</w:t>
            </w:r>
          </w:p>
          <w:p w14:paraId="4E504081"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 xml:space="preserve">NGS 9 and above </w:t>
            </w:r>
          </w:p>
          <w:p w14:paraId="77C786FA"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NGS below 9</w:t>
            </w:r>
            <w:r w:rsidRPr="00491181">
              <w:rPr>
                <w:color w:val="262626" w:themeColor="text1" w:themeTint="D9"/>
                <w:sz w:val="26"/>
                <w:szCs w:val="26"/>
              </w:rPr>
              <w:tab/>
            </w:r>
          </w:p>
        </w:tc>
        <w:tc>
          <w:tcPr>
            <w:tcW w:w="6088" w:type="dxa"/>
          </w:tcPr>
          <w:p w14:paraId="3C921729" w14:textId="77777777" w:rsidR="00854523" w:rsidRPr="00491181" w:rsidRDefault="00854523" w:rsidP="00BC55D0">
            <w:pPr>
              <w:rPr>
                <w:color w:val="262626" w:themeColor="text1" w:themeTint="D9"/>
                <w:sz w:val="26"/>
                <w:szCs w:val="26"/>
              </w:rPr>
            </w:pPr>
          </w:p>
          <w:p w14:paraId="4B8F60ED"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Dick and Lucy Pathan</w:t>
            </w:r>
          </w:p>
          <w:p w14:paraId="5686468D"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Anthea Byrne and Jane Smith</w:t>
            </w:r>
          </w:p>
        </w:tc>
      </w:tr>
      <w:tr w:rsidR="00491181" w:rsidRPr="00491181" w14:paraId="5DEC69FE" w14:textId="77777777" w:rsidTr="0078525C">
        <w:tc>
          <w:tcPr>
            <w:tcW w:w="3823" w:type="dxa"/>
            <w:hideMark/>
          </w:tcPr>
          <w:p w14:paraId="50A6EFBD" w14:textId="77777777" w:rsidR="00854523" w:rsidRPr="00491181" w:rsidRDefault="00854523" w:rsidP="00BC55D0">
            <w:pPr>
              <w:rPr>
                <w:b/>
                <w:bCs/>
                <w:color w:val="262626" w:themeColor="text1" w:themeTint="D9"/>
                <w:sz w:val="26"/>
                <w:szCs w:val="26"/>
              </w:rPr>
            </w:pPr>
            <w:r w:rsidRPr="00491181">
              <w:rPr>
                <w:b/>
                <w:bCs/>
                <w:color w:val="262626" w:themeColor="text1" w:themeTint="D9"/>
                <w:sz w:val="26"/>
                <w:szCs w:val="26"/>
              </w:rPr>
              <w:t>Autumn Bowl</w:t>
            </w:r>
            <w:r w:rsidRPr="00491181">
              <w:rPr>
                <w:b/>
                <w:bCs/>
                <w:color w:val="262626" w:themeColor="text1" w:themeTint="D9"/>
                <w:sz w:val="26"/>
                <w:szCs w:val="26"/>
              </w:rPr>
              <w:tab/>
            </w:r>
          </w:p>
          <w:p w14:paraId="2F47F89B"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 xml:space="preserve">Monday Evening Expert </w:t>
            </w:r>
          </w:p>
          <w:p w14:paraId="77192F11"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Friday PM Expert</w:t>
            </w:r>
          </w:p>
          <w:p w14:paraId="1C2F9A6F"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NGS9 and under</w:t>
            </w:r>
          </w:p>
          <w:p w14:paraId="69446685"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Monday Evening</w:t>
            </w:r>
          </w:p>
          <w:p w14:paraId="001DE020"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Friday PM</w:t>
            </w:r>
          </w:p>
          <w:p w14:paraId="152BDD01" w14:textId="77777777" w:rsidR="00854523" w:rsidRPr="00491181" w:rsidRDefault="00854523" w:rsidP="00BC55D0">
            <w:pPr>
              <w:rPr>
                <w:color w:val="262626" w:themeColor="text1" w:themeTint="D9"/>
                <w:sz w:val="26"/>
                <w:szCs w:val="26"/>
              </w:rPr>
            </w:pPr>
          </w:p>
        </w:tc>
        <w:tc>
          <w:tcPr>
            <w:tcW w:w="6088" w:type="dxa"/>
          </w:tcPr>
          <w:p w14:paraId="4ECA3DBD" w14:textId="77777777" w:rsidR="00854523" w:rsidRPr="00491181" w:rsidRDefault="00854523" w:rsidP="00BC55D0">
            <w:pPr>
              <w:rPr>
                <w:color w:val="262626" w:themeColor="text1" w:themeTint="D9"/>
                <w:sz w:val="26"/>
                <w:szCs w:val="26"/>
              </w:rPr>
            </w:pPr>
          </w:p>
          <w:p w14:paraId="3FAF63B8"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Andrew MacKriell and Peter Halford</w:t>
            </w:r>
          </w:p>
          <w:p w14:paraId="469150A7"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Jeff Ball and Peter Nuttall</w:t>
            </w:r>
          </w:p>
          <w:p w14:paraId="4FCFE318" w14:textId="77777777" w:rsidR="00854523" w:rsidRPr="00491181" w:rsidRDefault="00854523" w:rsidP="00BC55D0">
            <w:pPr>
              <w:rPr>
                <w:color w:val="262626" w:themeColor="text1" w:themeTint="D9"/>
                <w:sz w:val="26"/>
                <w:szCs w:val="26"/>
              </w:rPr>
            </w:pPr>
          </w:p>
          <w:p w14:paraId="7547F40B"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Kenneth Faller and Terry Auger</w:t>
            </w:r>
          </w:p>
          <w:p w14:paraId="646A5283"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Jenny Hand and Susan Fennell</w:t>
            </w:r>
          </w:p>
        </w:tc>
      </w:tr>
      <w:tr w:rsidR="00491181" w:rsidRPr="00491181" w14:paraId="1F0BEC40" w14:textId="77777777" w:rsidTr="0078525C">
        <w:tc>
          <w:tcPr>
            <w:tcW w:w="3823" w:type="dxa"/>
            <w:hideMark/>
          </w:tcPr>
          <w:p w14:paraId="51AB1F85" w14:textId="77777777" w:rsidR="00854523" w:rsidRPr="00491181" w:rsidRDefault="00854523" w:rsidP="00BC55D0">
            <w:pPr>
              <w:rPr>
                <w:b/>
                <w:bCs/>
                <w:color w:val="262626" w:themeColor="text1" w:themeTint="D9"/>
                <w:sz w:val="26"/>
                <w:szCs w:val="26"/>
              </w:rPr>
            </w:pPr>
            <w:r w:rsidRPr="00491181">
              <w:rPr>
                <w:b/>
                <w:bCs/>
                <w:color w:val="262626" w:themeColor="text1" w:themeTint="D9"/>
                <w:sz w:val="26"/>
                <w:szCs w:val="26"/>
              </w:rPr>
              <w:t>Spring Bowl</w:t>
            </w:r>
          </w:p>
          <w:p w14:paraId="2CE520E3"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 xml:space="preserve">Monday Evening Expert </w:t>
            </w:r>
          </w:p>
          <w:p w14:paraId="6D2B69B2"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Friday PM Expert</w:t>
            </w:r>
          </w:p>
          <w:p w14:paraId="3582CB93"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NGS9 and under</w:t>
            </w:r>
          </w:p>
          <w:p w14:paraId="75C88E41"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Monday Evening</w:t>
            </w:r>
          </w:p>
          <w:p w14:paraId="2A065B3C"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Friday PM</w:t>
            </w:r>
          </w:p>
        </w:tc>
        <w:tc>
          <w:tcPr>
            <w:tcW w:w="6088" w:type="dxa"/>
          </w:tcPr>
          <w:p w14:paraId="50E6DDF2" w14:textId="77777777" w:rsidR="00854523" w:rsidRPr="00491181" w:rsidRDefault="00854523" w:rsidP="00BC55D0">
            <w:pPr>
              <w:rPr>
                <w:color w:val="262626" w:themeColor="text1" w:themeTint="D9"/>
                <w:sz w:val="26"/>
                <w:szCs w:val="26"/>
              </w:rPr>
            </w:pPr>
          </w:p>
          <w:p w14:paraId="43DD5BE3"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Andrew MacKriell and Peter Halford</w:t>
            </w:r>
          </w:p>
          <w:p w14:paraId="1E1AFE8A"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Jeff Ball and Peter Nuttal</w:t>
            </w:r>
          </w:p>
          <w:p w14:paraId="0CA3BD44" w14:textId="77777777" w:rsidR="00854523" w:rsidRPr="00491181" w:rsidRDefault="00854523" w:rsidP="00BC55D0">
            <w:pPr>
              <w:rPr>
                <w:color w:val="262626" w:themeColor="text1" w:themeTint="D9"/>
                <w:sz w:val="26"/>
                <w:szCs w:val="26"/>
              </w:rPr>
            </w:pPr>
          </w:p>
          <w:p w14:paraId="00A097F9"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Anthea Byrne and Kate Boulter</w:t>
            </w:r>
          </w:p>
          <w:p w14:paraId="2BF2DCC3"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 xml:space="preserve">Anthea Byrne and Gilly </w:t>
            </w:r>
            <w:proofErr w:type="spellStart"/>
            <w:r w:rsidRPr="00491181">
              <w:rPr>
                <w:color w:val="262626" w:themeColor="text1" w:themeTint="D9"/>
                <w:sz w:val="26"/>
                <w:szCs w:val="26"/>
              </w:rPr>
              <w:t>Chivers</w:t>
            </w:r>
            <w:proofErr w:type="spellEnd"/>
          </w:p>
        </w:tc>
      </w:tr>
      <w:tr w:rsidR="00491181" w:rsidRPr="00491181" w14:paraId="250A5F1B" w14:textId="77777777" w:rsidTr="0078525C">
        <w:trPr>
          <w:trHeight w:val="313"/>
        </w:trPr>
        <w:tc>
          <w:tcPr>
            <w:tcW w:w="3823" w:type="dxa"/>
          </w:tcPr>
          <w:p w14:paraId="27731633" w14:textId="77777777" w:rsidR="00854523" w:rsidRPr="00491181" w:rsidRDefault="00854523" w:rsidP="00BC55D0">
            <w:pPr>
              <w:rPr>
                <w:b/>
                <w:bCs/>
                <w:color w:val="262626" w:themeColor="text1" w:themeTint="D9"/>
                <w:sz w:val="26"/>
                <w:szCs w:val="26"/>
              </w:rPr>
            </w:pPr>
            <w:r w:rsidRPr="00491181">
              <w:rPr>
                <w:b/>
                <w:bCs/>
                <w:color w:val="262626" w:themeColor="text1" w:themeTint="D9"/>
                <w:sz w:val="26"/>
                <w:szCs w:val="26"/>
              </w:rPr>
              <w:t>Hammersley, Teams of 4</w:t>
            </w:r>
          </w:p>
        </w:tc>
        <w:tc>
          <w:tcPr>
            <w:tcW w:w="6088" w:type="dxa"/>
          </w:tcPr>
          <w:p w14:paraId="0527748A"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 xml:space="preserve">Richard Bell and Alison Nicholls </w:t>
            </w:r>
          </w:p>
          <w:p w14:paraId="55AE9155"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With Anne Wright and Linda Stone</w:t>
            </w:r>
          </w:p>
        </w:tc>
      </w:tr>
      <w:tr w:rsidR="00491181" w:rsidRPr="00491181" w14:paraId="4A3E4563" w14:textId="77777777" w:rsidTr="0078525C">
        <w:trPr>
          <w:trHeight w:val="313"/>
        </w:trPr>
        <w:tc>
          <w:tcPr>
            <w:tcW w:w="3823" w:type="dxa"/>
          </w:tcPr>
          <w:p w14:paraId="19EF5C49" w14:textId="77777777" w:rsidR="00854523" w:rsidRPr="00491181" w:rsidRDefault="00854523" w:rsidP="00BC55D0">
            <w:pPr>
              <w:rPr>
                <w:b/>
                <w:bCs/>
                <w:color w:val="262626" w:themeColor="text1" w:themeTint="D9"/>
                <w:sz w:val="26"/>
                <w:szCs w:val="26"/>
              </w:rPr>
            </w:pPr>
            <w:r w:rsidRPr="00491181">
              <w:rPr>
                <w:b/>
                <w:bCs/>
                <w:color w:val="262626" w:themeColor="text1" w:themeTint="D9"/>
                <w:sz w:val="26"/>
                <w:szCs w:val="26"/>
              </w:rPr>
              <w:t>Mercury Cup</w:t>
            </w:r>
          </w:p>
        </w:tc>
        <w:tc>
          <w:tcPr>
            <w:tcW w:w="6088" w:type="dxa"/>
          </w:tcPr>
          <w:p w14:paraId="0EB42F52"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Denise Bools and Phil Huxley</w:t>
            </w:r>
          </w:p>
          <w:p w14:paraId="31880540" w14:textId="5EC8F19F" w:rsidR="00854523" w:rsidRPr="00491181" w:rsidRDefault="00854523" w:rsidP="00BC55D0">
            <w:pPr>
              <w:rPr>
                <w:color w:val="262626" w:themeColor="text1" w:themeTint="D9"/>
                <w:sz w:val="26"/>
                <w:szCs w:val="26"/>
              </w:rPr>
            </w:pPr>
            <w:r w:rsidRPr="00491181">
              <w:rPr>
                <w:color w:val="262626" w:themeColor="text1" w:themeTint="D9"/>
                <w:sz w:val="26"/>
                <w:szCs w:val="26"/>
              </w:rPr>
              <w:t>Both Year 1 Students who came overall third in this event</w:t>
            </w:r>
          </w:p>
        </w:tc>
      </w:tr>
      <w:tr w:rsidR="00491181" w:rsidRPr="00491181" w14:paraId="63C488B6" w14:textId="77777777" w:rsidTr="0078525C">
        <w:trPr>
          <w:trHeight w:val="313"/>
        </w:trPr>
        <w:tc>
          <w:tcPr>
            <w:tcW w:w="3823" w:type="dxa"/>
            <w:hideMark/>
          </w:tcPr>
          <w:p w14:paraId="51F8B856" w14:textId="77777777" w:rsidR="00854523" w:rsidRPr="00491181" w:rsidRDefault="00854523" w:rsidP="00BC55D0">
            <w:pPr>
              <w:rPr>
                <w:b/>
                <w:bCs/>
                <w:color w:val="262626" w:themeColor="text1" w:themeTint="D9"/>
                <w:sz w:val="26"/>
                <w:szCs w:val="26"/>
                <w:u w:val="single"/>
              </w:rPr>
            </w:pPr>
          </w:p>
          <w:p w14:paraId="4DC49F1F" w14:textId="77777777" w:rsidR="00854523" w:rsidRPr="00491181" w:rsidRDefault="00854523" w:rsidP="00BC55D0">
            <w:pPr>
              <w:rPr>
                <w:b/>
                <w:bCs/>
                <w:color w:val="262626" w:themeColor="text1" w:themeTint="D9"/>
                <w:sz w:val="26"/>
                <w:szCs w:val="26"/>
                <w:u w:val="single"/>
              </w:rPr>
            </w:pPr>
            <w:r w:rsidRPr="00491181">
              <w:rPr>
                <w:b/>
                <w:bCs/>
                <w:color w:val="262626" w:themeColor="text1" w:themeTint="D9"/>
                <w:sz w:val="26"/>
                <w:szCs w:val="26"/>
                <w:u w:val="single"/>
              </w:rPr>
              <w:t>LCBA Successes</w:t>
            </w:r>
          </w:p>
        </w:tc>
        <w:tc>
          <w:tcPr>
            <w:tcW w:w="6088" w:type="dxa"/>
          </w:tcPr>
          <w:p w14:paraId="0B1946FA" w14:textId="77777777" w:rsidR="00854523" w:rsidRPr="00491181" w:rsidRDefault="00854523" w:rsidP="00BC55D0">
            <w:pPr>
              <w:rPr>
                <w:color w:val="262626" w:themeColor="text1" w:themeTint="D9"/>
                <w:sz w:val="26"/>
                <w:szCs w:val="26"/>
              </w:rPr>
            </w:pPr>
          </w:p>
        </w:tc>
      </w:tr>
      <w:tr w:rsidR="00491181" w:rsidRPr="00491181" w14:paraId="48A26AE9" w14:textId="77777777" w:rsidTr="0078525C">
        <w:tc>
          <w:tcPr>
            <w:tcW w:w="3823" w:type="dxa"/>
            <w:hideMark/>
          </w:tcPr>
          <w:p w14:paraId="05BD882F" w14:textId="77777777" w:rsidR="00854523" w:rsidRPr="00491181" w:rsidRDefault="00854523" w:rsidP="00BC55D0">
            <w:pPr>
              <w:rPr>
                <w:color w:val="262626" w:themeColor="text1" w:themeTint="D9"/>
                <w:sz w:val="26"/>
                <w:szCs w:val="26"/>
              </w:rPr>
            </w:pPr>
            <w:r w:rsidRPr="00491181">
              <w:rPr>
                <w:b/>
                <w:bCs/>
                <w:color w:val="262626" w:themeColor="text1" w:themeTint="D9"/>
                <w:sz w:val="26"/>
                <w:szCs w:val="26"/>
              </w:rPr>
              <w:t>Hyman Crammer</w:t>
            </w:r>
            <w:r w:rsidRPr="00491181">
              <w:rPr>
                <w:color w:val="262626" w:themeColor="text1" w:themeTint="D9"/>
                <w:sz w:val="26"/>
                <w:szCs w:val="26"/>
              </w:rPr>
              <w:t xml:space="preserve"> 14 Dec 205</w:t>
            </w:r>
          </w:p>
        </w:tc>
        <w:tc>
          <w:tcPr>
            <w:tcW w:w="6088" w:type="dxa"/>
          </w:tcPr>
          <w:p w14:paraId="531E3349"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Dick and Lucy Pathan</w:t>
            </w:r>
          </w:p>
        </w:tc>
      </w:tr>
      <w:tr w:rsidR="00491181" w:rsidRPr="00491181" w14:paraId="5463878A" w14:textId="77777777" w:rsidTr="0078525C">
        <w:tc>
          <w:tcPr>
            <w:tcW w:w="3823" w:type="dxa"/>
            <w:hideMark/>
          </w:tcPr>
          <w:p w14:paraId="19EC3BFF"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Charity Swiss Teams 14 April 2025</w:t>
            </w:r>
          </w:p>
        </w:tc>
        <w:tc>
          <w:tcPr>
            <w:tcW w:w="6088" w:type="dxa"/>
          </w:tcPr>
          <w:p w14:paraId="16C666D4"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 xml:space="preserve">Carol Stephens &amp; Shelagh </w:t>
            </w:r>
            <w:proofErr w:type="spellStart"/>
            <w:r w:rsidRPr="00491181">
              <w:rPr>
                <w:color w:val="262626" w:themeColor="text1" w:themeTint="D9"/>
                <w:sz w:val="26"/>
                <w:szCs w:val="26"/>
              </w:rPr>
              <w:t>Rumbelow</w:t>
            </w:r>
            <w:proofErr w:type="spellEnd"/>
            <w:r w:rsidRPr="00491181">
              <w:rPr>
                <w:color w:val="262626" w:themeColor="text1" w:themeTint="D9"/>
                <w:sz w:val="26"/>
                <w:szCs w:val="26"/>
              </w:rPr>
              <w:br/>
              <w:t>Sadhana &amp; Neil Stokes</w:t>
            </w:r>
          </w:p>
        </w:tc>
      </w:tr>
      <w:tr w:rsidR="00491181" w:rsidRPr="00491181" w14:paraId="4C3D94BB" w14:textId="77777777" w:rsidTr="0078525C">
        <w:tc>
          <w:tcPr>
            <w:tcW w:w="3823" w:type="dxa"/>
          </w:tcPr>
          <w:p w14:paraId="09539FA3"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Joyce Pivot Team of Four</w:t>
            </w:r>
          </w:p>
        </w:tc>
        <w:tc>
          <w:tcPr>
            <w:tcW w:w="6088" w:type="dxa"/>
          </w:tcPr>
          <w:p w14:paraId="681FF645"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Alison Nicholls and Rick Wilde</w:t>
            </w:r>
          </w:p>
          <w:p w14:paraId="2D37AEE7"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 xml:space="preserve">Anne Wright and Dick Pathan </w:t>
            </w:r>
          </w:p>
        </w:tc>
      </w:tr>
      <w:tr w:rsidR="00060955" w:rsidRPr="00491181" w14:paraId="12C768C0" w14:textId="77777777" w:rsidTr="0078525C">
        <w:tc>
          <w:tcPr>
            <w:tcW w:w="3823" w:type="dxa"/>
          </w:tcPr>
          <w:p w14:paraId="717FA857"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 xml:space="preserve">Josephs bowl </w:t>
            </w:r>
          </w:p>
          <w:p w14:paraId="496A0CB6"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Knockout qualifiers</w:t>
            </w:r>
          </w:p>
        </w:tc>
        <w:tc>
          <w:tcPr>
            <w:tcW w:w="6088" w:type="dxa"/>
          </w:tcPr>
          <w:p w14:paraId="04768CBE" w14:textId="77777777" w:rsidR="00854523" w:rsidRPr="00491181" w:rsidRDefault="00854523" w:rsidP="00BC55D0">
            <w:pPr>
              <w:rPr>
                <w:color w:val="262626" w:themeColor="text1" w:themeTint="D9"/>
                <w:sz w:val="26"/>
                <w:szCs w:val="26"/>
              </w:rPr>
            </w:pPr>
            <w:r w:rsidRPr="00491181">
              <w:rPr>
                <w:color w:val="262626" w:themeColor="text1" w:themeTint="D9"/>
                <w:sz w:val="26"/>
                <w:szCs w:val="26"/>
              </w:rPr>
              <w:t>Paul Bowyer and Dick Pathan</w:t>
            </w:r>
          </w:p>
          <w:p w14:paraId="53021AB5" w14:textId="77777777" w:rsidR="00854523" w:rsidRPr="00491181" w:rsidRDefault="00854523" w:rsidP="00BC55D0">
            <w:pPr>
              <w:rPr>
                <w:color w:val="262626" w:themeColor="text1" w:themeTint="D9"/>
                <w:sz w:val="26"/>
                <w:szCs w:val="26"/>
              </w:rPr>
            </w:pPr>
          </w:p>
        </w:tc>
      </w:tr>
    </w:tbl>
    <w:p w14:paraId="5DAFAAF4" w14:textId="77777777" w:rsidR="00854523" w:rsidRPr="00491181" w:rsidRDefault="00854523" w:rsidP="00BC55D0">
      <w:pPr>
        <w:spacing w:after="0" w:line="240" w:lineRule="auto"/>
        <w:textAlignment w:val="baseline"/>
        <w:rPr>
          <w:rFonts w:ascii="Calibri" w:eastAsia="Times New Roman" w:hAnsi="Calibri" w:cs="Calibri"/>
          <w:color w:val="262626" w:themeColor="text1" w:themeTint="D9"/>
          <w:sz w:val="25"/>
          <w:szCs w:val="25"/>
          <w:lang w:eastAsia="en-GB"/>
        </w:rPr>
      </w:pPr>
    </w:p>
    <w:p w14:paraId="57251E0E" w14:textId="50680E6B" w:rsidR="006B1BE2" w:rsidRPr="00491181" w:rsidRDefault="006B1BE2" w:rsidP="00BC55D0">
      <w:pPr>
        <w:spacing w:after="0" w:line="240" w:lineRule="auto"/>
        <w:textAlignment w:val="baseline"/>
        <w:rPr>
          <w:rFonts w:ascii="Calibri" w:eastAsia="Times New Roman" w:hAnsi="Calibri" w:cs="Calibri"/>
          <w:color w:val="262626" w:themeColor="text1" w:themeTint="D9"/>
          <w:sz w:val="25"/>
          <w:szCs w:val="25"/>
          <w:lang w:eastAsia="en-GB"/>
        </w:rPr>
      </w:pPr>
      <w:proofErr w:type="gramStart"/>
      <w:r w:rsidRPr="00491181">
        <w:rPr>
          <w:rFonts w:ascii="Calibri" w:eastAsia="Times New Roman" w:hAnsi="Calibri" w:cs="Calibri"/>
          <w:b/>
          <w:bCs/>
          <w:color w:val="262626" w:themeColor="text1" w:themeTint="D9"/>
          <w:sz w:val="25"/>
          <w:szCs w:val="25"/>
          <w:lang w:eastAsia="en-GB"/>
        </w:rPr>
        <w:t>10  Any</w:t>
      </w:r>
      <w:proofErr w:type="gramEnd"/>
      <w:r w:rsidRPr="00491181">
        <w:rPr>
          <w:rFonts w:ascii="Calibri" w:eastAsia="Times New Roman" w:hAnsi="Calibri" w:cs="Calibri"/>
          <w:b/>
          <w:bCs/>
          <w:color w:val="262626" w:themeColor="text1" w:themeTint="D9"/>
          <w:sz w:val="25"/>
          <w:szCs w:val="25"/>
          <w:lang w:eastAsia="en-GB"/>
        </w:rPr>
        <w:t xml:space="preserve"> Other Business</w:t>
      </w:r>
      <w:r w:rsidR="00952897" w:rsidRPr="00491181">
        <w:rPr>
          <w:rFonts w:ascii="Calibri" w:eastAsia="Times New Roman" w:hAnsi="Calibri" w:cs="Calibri"/>
          <w:b/>
          <w:bCs/>
          <w:color w:val="262626" w:themeColor="text1" w:themeTint="D9"/>
          <w:sz w:val="25"/>
          <w:szCs w:val="25"/>
          <w:lang w:eastAsia="en-GB"/>
        </w:rPr>
        <w:tab/>
        <w:t>-</w:t>
      </w:r>
      <w:r w:rsidR="00952897" w:rsidRPr="00491181">
        <w:rPr>
          <w:rFonts w:ascii="Calibri" w:eastAsia="Times New Roman" w:hAnsi="Calibri" w:cs="Calibri"/>
          <w:b/>
          <w:bCs/>
          <w:color w:val="262626" w:themeColor="text1" w:themeTint="D9"/>
          <w:sz w:val="25"/>
          <w:szCs w:val="25"/>
          <w:lang w:eastAsia="en-GB"/>
        </w:rPr>
        <w:tab/>
        <w:t>None</w:t>
      </w:r>
    </w:p>
    <w:p w14:paraId="7FC28180" w14:textId="77777777" w:rsidR="007F361F" w:rsidRPr="00491181" w:rsidRDefault="007F361F" w:rsidP="00BC55D0">
      <w:pPr>
        <w:spacing w:after="0" w:line="240" w:lineRule="auto"/>
        <w:textAlignment w:val="baseline"/>
        <w:rPr>
          <w:rFonts w:ascii="Calibri" w:eastAsia="Times New Roman" w:hAnsi="Calibri" w:cs="Calibri"/>
          <w:b/>
          <w:bCs/>
          <w:color w:val="262626" w:themeColor="text1" w:themeTint="D9"/>
          <w:sz w:val="25"/>
          <w:szCs w:val="25"/>
          <w:lang w:eastAsia="en-GB"/>
        </w:rPr>
      </w:pPr>
    </w:p>
    <w:p w14:paraId="6A68D3C0" w14:textId="5DEA4769" w:rsidR="006B1BE2" w:rsidRPr="00491181" w:rsidRDefault="006B1BE2" w:rsidP="00BC55D0">
      <w:pPr>
        <w:spacing w:after="0" w:line="240" w:lineRule="auto"/>
        <w:textAlignment w:val="baseline"/>
        <w:rPr>
          <w:rFonts w:ascii="Calibri" w:eastAsia="Times New Roman" w:hAnsi="Calibri" w:cs="Calibri"/>
          <w:b/>
          <w:bCs/>
          <w:color w:val="262626" w:themeColor="text1" w:themeTint="D9"/>
          <w:sz w:val="25"/>
          <w:szCs w:val="25"/>
          <w:lang w:eastAsia="en-GB"/>
        </w:rPr>
      </w:pPr>
      <w:r w:rsidRPr="00491181">
        <w:rPr>
          <w:rFonts w:ascii="Calibri" w:eastAsia="Times New Roman" w:hAnsi="Calibri" w:cs="Calibri"/>
          <w:b/>
          <w:bCs/>
          <w:color w:val="262626" w:themeColor="text1" w:themeTint="D9"/>
          <w:sz w:val="25"/>
          <w:szCs w:val="25"/>
          <w:lang w:eastAsia="en-GB"/>
        </w:rPr>
        <w:t xml:space="preserve">Meeting closed at </w:t>
      </w:r>
      <w:r w:rsidR="000E45E8" w:rsidRPr="00491181">
        <w:rPr>
          <w:rFonts w:ascii="Calibri" w:eastAsia="Times New Roman" w:hAnsi="Calibri" w:cs="Calibri"/>
          <w:b/>
          <w:bCs/>
          <w:color w:val="262626" w:themeColor="text1" w:themeTint="D9"/>
          <w:sz w:val="25"/>
          <w:szCs w:val="25"/>
          <w:lang w:eastAsia="en-GB"/>
        </w:rPr>
        <w:t>7.45</w:t>
      </w:r>
    </w:p>
    <w:sectPr w:rsidR="006B1BE2" w:rsidRPr="00491181" w:rsidSect="003629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465"/>
    <w:multiLevelType w:val="hybridMultilevel"/>
    <w:tmpl w:val="E9E6D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03A3A"/>
    <w:multiLevelType w:val="hybridMultilevel"/>
    <w:tmpl w:val="D1903ADC"/>
    <w:lvl w:ilvl="0" w:tplc="1FBCE9F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7F2845"/>
    <w:multiLevelType w:val="multilevel"/>
    <w:tmpl w:val="2D44DEA6"/>
    <w:lvl w:ilvl="0">
      <w:start w:val="7"/>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393277"/>
    <w:multiLevelType w:val="hybridMultilevel"/>
    <w:tmpl w:val="5EEE4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D90EB4"/>
    <w:multiLevelType w:val="hybridMultilevel"/>
    <w:tmpl w:val="02A4A0C2"/>
    <w:lvl w:ilvl="0" w:tplc="B1CEBCE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607349"/>
    <w:multiLevelType w:val="hybridMultilevel"/>
    <w:tmpl w:val="44AAB94C"/>
    <w:lvl w:ilvl="0" w:tplc="9CDC1A88">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D222D7"/>
    <w:multiLevelType w:val="hybridMultilevel"/>
    <w:tmpl w:val="3C1C6F78"/>
    <w:lvl w:ilvl="0" w:tplc="292A765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2812420">
    <w:abstractNumId w:val="5"/>
  </w:num>
  <w:num w:numId="2" w16cid:durableId="598372079">
    <w:abstractNumId w:val="1"/>
  </w:num>
  <w:num w:numId="3" w16cid:durableId="525599698">
    <w:abstractNumId w:val="4"/>
  </w:num>
  <w:num w:numId="4" w16cid:durableId="1953701487">
    <w:abstractNumId w:val="3"/>
  </w:num>
  <w:num w:numId="5" w16cid:durableId="1092898223">
    <w:abstractNumId w:val="0"/>
  </w:num>
  <w:num w:numId="6" w16cid:durableId="1695232638">
    <w:abstractNumId w:val="2"/>
  </w:num>
  <w:num w:numId="7" w16cid:durableId="400640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AB"/>
    <w:rsid w:val="000270DD"/>
    <w:rsid w:val="0005122C"/>
    <w:rsid w:val="00060955"/>
    <w:rsid w:val="00061A09"/>
    <w:rsid w:val="000E45E8"/>
    <w:rsid w:val="000E647C"/>
    <w:rsid w:val="00107363"/>
    <w:rsid w:val="001564CC"/>
    <w:rsid w:val="00170D3D"/>
    <w:rsid w:val="001A79BE"/>
    <w:rsid w:val="001F4235"/>
    <w:rsid w:val="00217946"/>
    <w:rsid w:val="00230893"/>
    <w:rsid w:val="00287CF7"/>
    <w:rsid w:val="002B21C0"/>
    <w:rsid w:val="002E098A"/>
    <w:rsid w:val="00323026"/>
    <w:rsid w:val="00337EE9"/>
    <w:rsid w:val="00357DC1"/>
    <w:rsid w:val="003629F5"/>
    <w:rsid w:val="00393ACB"/>
    <w:rsid w:val="003C4E83"/>
    <w:rsid w:val="003F22D4"/>
    <w:rsid w:val="003F7298"/>
    <w:rsid w:val="00491181"/>
    <w:rsid w:val="0049160B"/>
    <w:rsid w:val="004E0792"/>
    <w:rsid w:val="004F4C37"/>
    <w:rsid w:val="00512F9E"/>
    <w:rsid w:val="00554959"/>
    <w:rsid w:val="00597319"/>
    <w:rsid w:val="005E0A82"/>
    <w:rsid w:val="005F253F"/>
    <w:rsid w:val="006B1BE2"/>
    <w:rsid w:val="006E4040"/>
    <w:rsid w:val="006E485D"/>
    <w:rsid w:val="00717082"/>
    <w:rsid w:val="00752344"/>
    <w:rsid w:val="00760E8E"/>
    <w:rsid w:val="007679BD"/>
    <w:rsid w:val="00784302"/>
    <w:rsid w:val="007C6569"/>
    <w:rsid w:val="007F361F"/>
    <w:rsid w:val="00807280"/>
    <w:rsid w:val="00842A53"/>
    <w:rsid w:val="00854523"/>
    <w:rsid w:val="008D6DFA"/>
    <w:rsid w:val="008F7748"/>
    <w:rsid w:val="009153FD"/>
    <w:rsid w:val="00937C6E"/>
    <w:rsid w:val="00952897"/>
    <w:rsid w:val="00990827"/>
    <w:rsid w:val="0099571C"/>
    <w:rsid w:val="009D3EA6"/>
    <w:rsid w:val="009E2A64"/>
    <w:rsid w:val="009E6E1C"/>
    <w:rsid w:val="00A06BC6"/>
    <w:rsid w:val="00A2615B"/>
    <w:rsid w:val="00A81097"/>
    <w:rsid w:val="00AF74AB"/>
    <w:rsid w:val="00B13A7F"/>
    <w:rsid w:val="00B31A74"/>
    <w:rsid w:val="00B52B38"/>
    <w:rsid w:val="00B84576"/>
    <w:rsid w:val="00B852FA"/>
    <w:rsid w:val="00BC3DC3"/>
    <w:rsid w:val="00BC55D0"/>
    <w:rsid w:val="00BC75E0"/>
    <w:rsid w:val="00C1145E"/>
    <w:rsid w:val="00C324CC"/>
    <w:rsid w:val="00C4177E"/>
    <w:rsid w:val="00C5530A"/>
    <w:rsid w:val="00CA2F6C"/>
    <w:rsid w:val="00CA541D"/>
    <w:rsid w:val="00CD167C"/>
    <w:rsid w:val="00D14D04"/>
    <w:rsid w:val="00D16187"/>
    <w:rsid w:val="00D40C7A"/>
    <w:rsid w:val="00D452BE"/>
    <w:rsid w:val="00D57FE9"/>
    <w:rsid w:val="00D729DA"/>
    <w:rsid w:val="00DA0426"/>
    <w:rsid w:val="00DC3A18"/>
    <w:rsid w:val="00E50166"/>
    <w:rsid w:val="00E80299"/>
    <w:rsid w:val="00E8543F"/>
    <w:rsid w:val="00E91476"/>
    <w:rsid w:val="00EC3845"/>
    <w:rsid w:val="00EF0A79"/>
    <w:rsid w:val="00EF41EE"/>
    <w:rsid w:val="00F0408F"/>
    <w:rsid w:val="00F638AC"/>
    <w:rsid w:val="00FA13AB"/>
    <w:rsid w:val="00FC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E0CD"/>
  <w15:chartTrackingRefBased/>
  <w15:docId w15:val="{D7705F3E-B602-4CAD-8C8F-782E5B9C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15B"/>
    <w:pPr>
      <w:ind w:left="720"/>
      <w:contextualSpacing/>
    </w:pPr>
  </w:style>
  <w:style w:type="table" w:styleId="TableGrid">
    <w:name w:val="Table Grid"/>
    <w:basedOn w:val="TableNormal"/>
    <w:uiPriority w:val="39"/>
    <w:rsid w:val="006B1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775DC-6EA6-457D-80C3-9F0EC20A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nour</dc:creator>
  <cp:keywords/>
  <dc:description/>
  <cp:lastModifiedBy>Ian Walkerdine</cp:lastModifiedBy>
  <cp:revision>2</cp:revision>
  <cp:lastPrinted>2025-08-12T15:27:00Z</cp:lastPrinted>
  <dcterms:created xsi:type="dcterms:W3CDTF">2026-07-13T13:10:00Z</dcterms:created>
  <dcterms:modified xsi:type="dcterms:W3CDTF">2026-07-13T13:10:00Z</dcterms:modified>
</cp:coreProperties>
</file>